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78" w:rsidRPr="007810B0" w:rsidRDefault="00966F07" w:rsidP="00AD5C21">
      <w:pPr>
        <w:pStyle w:val="BodyText3"/>
        <w:tabs>
          <w:tab w:val="left" w:pos="0"/>
        </w:tabs>
        <w:rPr>
          <w:rFonts w:ascii="Calibri" w:hAnsi="Calibri" w:cs="Calibri"/>
          <w:sz w:val="24"/>
          <w:szCs w:val="24"/>
          <w:lang w:val="ro-RO"/>
        </w:rPr>
      </w:pPr>
      <w:bookmarkStart w:id="0" w:name="_GoBack"/>
      <w:bookmarkEnd w:id="0"/>
      <w:r w:rsidRPr="007810B0">
        <w:rPr>
          <w:rFonts w:ascii="Calibri" w:hAnsi="Calibri" w:cs="Calibri"/>
          <w:sz w:val="24"/>
          <w:szCs w:val="24"/>
          <w:lang w:val="ro-RO"/>
        </w:rPr>
        <w:t xml:space="preserve">E 1.2 </w:t>
      </w:r>
      <w:r w:rsidR="00BE0478" w:rsidRPr="007810B0">
        <w:rPr>
          <w:rFonts w:ascii="Calibri" w:hAnsi="Calibri" w:cs="Calibri"/>
          <w:sz w:val="24"/>
          <w:szCs w:val="24"/>
          <w:lang w:val="ro-RO"/>
        </w:rPr>
        <w:t>FIȘA DE EVALUARE  GENERALĂ A PROIECTULUI</w:t>
      </w:r>
    </w:p>
    <w:p w:rsidR="002E59CC" w:rsidRPr="007810B0" w:rsidRDefault="002E59CC" w:rsidP="0016056F">
      <w:pPr>
        <w:pStyle w:val="BodyText3"/>
        <w:tabs>
          <w:tab w:val="left" w:pos="0"/>
        </w:tabs>
        <w:ind w:firstLine="706"/>
        <w:jc w:val="both"/>
        <w:rPr>
          <w:rFonts w:ascii="Calibri" w:hAnsi="Calibri" w:cs="Calibri"/>
          <w:i/>
          <w:sz w:val="24"/>
          <w:szCs w:val="24"/>
          <w:lang w:val="ro-RO"/>
        </w:rPr>
      </w:pPr>
    </w:p>
    <w:p w:rsidR="00966F07" w:rsidRPr="007810B0" w:rsidRDefault="002E59CC" w:rsidP="0016056F">
      <w:pPr>
        <w:pStyle w:val="BodyText3"/>
        <w:tabs>
          <w:tab w:val="left" w:pos="0"/>
        </w:tabs>
        <w:ind w:firstLine="706"/>
        <w:jc w:val="both"/>
        <w:rPr>
          <w:rFonts w:ascii="Calibri" w:hAnsi="Calibri" w:cs="Calibri"/>
          <w:b w:val="0"/>
          <w:sz w:val="24"/>
          <w:szCs w:val="24"/>
          <w:lang w:val="ro-RO"/>
        </w:rPr>
      </w:pPr>
      <w:r w:rsidRPr="007810B0">
        <w:rPr>
          <w:rFonts w:ascii="Calibri" w:hAnsi="Calibri" w:cs="Calibri"/>
          <w:i/>
          <w:sz w:val="24"/>
          <w:szCs w:val="24"/>
          <w:lang w:val="ro-RO"/>
        </w:rPr>
        <w:t>M</w:t>
      </w:r>
      <w:r w:rsidR="00C53925" w:rsidRPr="007810B0">
        <w:rPr>
          <w:rFonts w:ascii="Calibri" w:hAnsi="Calibri" w:cs="Calibri"/>
          <w:i/>
          <w:sz w:val="24"/>
          <w:szCs w:val="24"/>
          <w:lang w:val="ro-RO"/>
        </w:rPr>
        <w:t>ăsura</w:t>
      </w:r>
      <w:r w:rsidRPr="007810B0">
        <w:rPr>
          <w:rFonts w:ascii="Calibri" w:hAnsi="Calibri" w:cs="Calibri"/>
          <w:i/>
          <w:sz w:val="24"/>
          <w:szCs w:val="24"/>
          <w:lang w:val="ro-RO"/>
        </w:rPr>
        <w:t xml:space="preserve"> 4.</w:t>
      </w:r>
      <w:r w:rsidR="00C9316F" w:rsidRPr="007810B0">
        <w:rPr>
          <w:rFonts w:ascii="Calibri" w:hAnsi="Calibri" w:cs="Calibri"/>
          <w:i/>
          <w:sz w:val="24"/>
          <w:szCs w:val="24"/>
          <w:lang w:val="ro-RO"/>
        </w:rPr>
        <w:t>2A</w:t>
      </w:r>
      <w:r w:rsidRPr="007810B0">
        <w:rPr>
          <w:rFonts w:ascii="Calibri" w:hAnsi="Calibri" w:cs="Calibri"/>
          <w:i/>
          <w:sz w:val="24"/>
          <w:szCs w:val="24"/>
          <w:lang w:val="ro-RO"/>
        </w:rPr>
        <w:t xml:space="preserve"> </w:t>
      </w:r>
      <w:r w:rsidR="002634D7" w:rsidRPr="007810B0">
        <w:rPr>
          <w:rFonts w:ascii="Calibri" w:hAnsi="Calibri" w:cs="Calibri"/>
          <w:i/>
          <w:sz w:val="24"/>
          <w:szCs w:val="24"/>
          <w:lang w:val="ro-RO"/>
        </w:rPr>
        <w:t xml:space="preserve"> </w:t>
      </w:r>
      <w:r w:rsidR="00C671D7">
        <w:rPr>
          <w:rFonts w:ascii="Calibri" w:hAnsi="Calibri" w:cs="Calibri"/>
          <w:i/>
          <w:sz w:val="24"/>
          <w:szCs w:val="24"/>
          <w:lang w:val="ro-RO"/>
        </w:rPr>
        <w:t>-</w:t>
      </w:r>
      <w:r w:rsidR="002634D7" w:rsidRPr="007810B0">
        <w:rPr>
          <w:rFonts w:ascii="Calibri" w:hAnsi="Calibri" w:cs="Calibri"/>
          <w:i/>
          <w:sz w:val="24"/>
          <w:szCs w:val="24"/>
          <w:lang w:val="ro-RO"/>
        </w:rPr>
        <w:t xml:space="preserve">  Infrastructur</w:t>
      </w:r>
      <w:r w:rsidR="008E28F7" w:rsidRPr="007810B0">
        <w:rPr>
          <w:rFonts w:ascii="Calibri" w:hAnsi="Calibri" w:cs="Calibri"/>
          <w:i/>
          <w:sz w:val="24"/>
          <w:szCs w:val="24"/>
          <w:lang w:val="ro-RO"/>
        </w:rPr>
        <w:t>a</w:t>
      </w:r>
      <w:r w:rsidR="002634D7" w:rsidRPr="007810B0">
        <w:rPr>
          <w:rFonts w:ascii="Calibri" w:hAnsi="Calibri" w:cs="Calibri"/>
          <w:i/>
          <w:sz w:val="24"/>
          <w:szCs w:val="24"/>
          <w:lang w:val="ro-RO"/>
        </w:rPr>
        <w:t xml:space="preserve"> de </w:t>
      </w:r>
      <w:r w:rsidR="00C9316F" w:rsidRPr="007810B0">
        <w:rPr>
          <w:rFonts w:ascii="Calibri" w:hAnsi="Calibri" w:cs="Calibri"/>
          <w:i/>
          <w:sz w:val="24"/>
          <w:szCs w:val="24"/>
          <w:lang w:val="ro-RO"/>
        </w:rPr>
        <w:t>acces agricolă, silvică şi în situri Natura 2000</w:t>
      </w:r>
    </w:p>
    <w:p w:rsidR="00C53925" w:rsidRPr="007810B0" w:rsidRDefault="00C53925" w:rsidP="00C53925">
      <w:pPr>
        <w:pStyle w:val="BodyText3"/>
        <w:jc w:val="right"/>
        <w:rPr>
          <w:b w:val="0"/>
          <w:sz w:val="24"/>
          <w:szCs w:val="24"/>
          <w:lang w:val="ro-RO"/>
        </w:rPr>
      </w:pPr>
    </w:p>
    <w:p w:rsidR="00C53925" w:rsidRPr="007810B0" w:rsidRDefault="00C53925" w:rsidP="00C53925">
      <w:pPr>
        <w:pStyle w:val="BodyText3"/>
        <w:tabs>
          <w:tab w:val="left" w:pos="4185"/>
        </w:tabs>
        <w:jc w:val="left"/>
        <w:rPr>
          <w:b w:val="0"/>
          <w:sz w:val="24"/>
          <w:szCs w:val="24"/>
          <w:lang w:val="ro-RO"/>
        </w:rPr>
      </w:pPr>
    </w:p>
    <w:p w:rsidR="00812A6F" w:rsidRPr="00812A6F" w:rsidRDefault="00812A6F" w:rsidP="00812A6F">
      <w:pPr>
        <w:pStyle w:val="Heading1"/>
        <w:rPr>
          <w:rFonts w:ascii="Calibri" w:eastAsia="Calibri" w:hAnsi="Calibri"/>
          <w:b w:val="0"/>
          <w:szCs w:val="24"/>
          <w:lang w:val="fr-FR"/>
        </w:rPr>
      </w:pPr>
      <w:bookmarkStart w:id="1" w:name="_Toc479144010"/>
      <w:r w:rsidRPr="00812A6F">
        <w:rPr>
          <w:rFonts w:ascii="Calibri" w:hAnsi="Calibri"/>
          <w:color w:val="000000"/>
          <w:szCs w:val="24"/>
          <w:lang w:val="fr-FR" w:eastAsia="fr-FR"/>
        </w:rPr>
        <w:t>E1.2.1L  FIȘA DE VERIFICARE A ÎNCADRĂRII PROIECTULUI</w:t>
      </w:r>
      <w:bookmarkEnd w:id="1"/>
      <w:r w:rsidRPr="00812A6F">
        <w:rPr>
          <w:rFonts w:ascii="Calibri" w:hAnsi="Calibri"/>
          <w:color w:val="000000"/>
          <w:szCs w:val="24"/>
          <w:lang w:val="fr-FR" w:eastAsia="fr-FR"/>
        </w:rPr>
        <w:t xml:space="preserve">  </w:t>
      </w:r>
    </w:p>
    <w:p w:rsidR="00812A6F" w:rsidRPr="00812A6F" w:rsidRDefault="00812A6F"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 xml:space="preserve">Sub-măsura 19.2 - </w:t>
      </w:r>
      <w:r w:rsidRPr="00812A6F">
        <w:rPr>
          <w:lang w:val="fr-FR"/>
        </w:rPr>
        <w:t>”</w:t>
      </w:r>
      <w:r w:rsidRPr="00812A6F">
        <w:rPr>
          <w:rFonts w:cs="Arial"/>
          <w:lang w:val="fr-FR"/>
        </w:rPr>
        <w:t>Sprijin pentru implementarea acțiunilor în cadrul strategiei de dezvoltare locală”</w:t>
      </w:r>
    </w:p>
    <w:p w:rsidR="00812A6F" w:rsidRPr="00812A6F" w:rsidRDefault="00812A6F" w:rsidP="00812A6F">
      <w:pPr>
        <w:overflowPunct w:val="0"/>
        <w:autoSpaceDE w:val="0"/>
        <w:autoSpaceDN w:val="0"/>
        <w:adjustRightInd w:val="0"/>
        <w:textAlignment w:val="baseline"/>
        <w:rPr>
          <w:b/>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Denumire solicitant: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Statutul juridic: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Date personale (reprezentant legal al solicitantului)</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Nume:………………………………………………………………………........</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Prenume:……………...……………………………………………………......</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Funcţie:………………………….......................................................</w:t>
      </w:r>
    </w:p>
    <w:p w:rsidR="00812A6F" w:rsidRPr="00812A6F" w:rsidRDefault="00812A6F"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Titlul proiectului: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Data lansării apelului de selecție de către GAL: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Data înregistrării proiectului la GAL: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Data depunerii proiectului de către GAL la SLIN-OJFIR: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Obiectivul și tipul proiectului: ...............................................................</w:t>
      </w:r>
    </w:p>
    <w:p w:rsidR="00C671D7" w:rsidRDefault="00C671D7" w:rsidP="00812A6F">
      <w:pPr>
        <w:overflowPunct w:val="0"/>
        <w:autoSpaceDE w:val="0"/>
        <w:autoSpaceDN w:val="0"/>
        <w:adjustRightInd w:val="0"/>
        <w:textAlignment w:val="baseline"/>
        <w:rPr>
          <w:bCs/>
          <w:lang w:val="fr-FR" w:eastAsia="fr-FR"/>
        </w:rPr>
      </w:pPr>
    </w:p>
    <w:p w:rsidR="00812A6F" w:rsidRPr="00812A6F" w:rsidRDefault="00812A6F" w:rsidP="00812A6F">
      <w:pPr>
        <w:overflowPunct w:val="0"/>
        <w:autoSpaceDE w:val="0"/>
        <w:autoSpaceDN w:val="0"/>
        <w:adjustRightInd w:val="0"/>
        <w:textAlignment w:val="baseline"/>
        <w:rPr>
          <w:bCs/>
          <w:lang w:val="fr-FR" w:eastAsia="fr-FR"/>
        </w:rPr>
      </w:pPr>
      <w:r w:rsidRPr="00812A6F">
        <w:rPr>
          <w:bCs/>
          <w:lang w:val="fr-FR" w:eastAsia="fr-FR"/>
        </w:rPr>
        <w:t>Amplasarea proiectului* ........</w:t>
      </w:r>
      <w:r w:rsidR="00C671D7">
        <w:rPr>
          <w:bCs/>
          <w:lang w:val="fr-FR" w:eastAsia="fr-FR"/>
        </w:rPr>
        <w:t>..........................................................</w:t>
      </w:r>
      <w:r w:rsidRPr="00812A6F">
        <w:rPr>
          <w:bCs/>
          <w:lang w:val="fr-FR" w:eastAsia="fr-FR"/>
        </w:rPr>
        <w:t>...............(localitate/localități)</w:t>
      </w:r>
    </w:p>
    <w:p w:rsidR="00812A6F" w:rsidRPr="00812A6F" w:rsidRDefault="00812A6F" w:rsidP="00812A6F">
      <w:pPr>
        <w:overflowPunct w:val="0"/>
        <w:autoSpaceDE w:val="0"/>
        <w:autoSpaceDN w:val="0"/>
        <w:adjustRightInd w:val="0"/>
        <w:jc w:val="both"/>
        <w:textAlignment w:val="baseline"/>
        <w:rPr>
          <w:i/>
          <w:lang w:val="fr-FR"/>
        </w:rPr>
      </w:pPr>
      <w:r w:rsidRPr="00812A6F">
        <w:rPr>
          <w:bCs/>
          <w:i/>
          <w:lang w:val="fr-FR" w:eastAsia="fr-FR"/>
        </w:rPr>
        <w:t xml:space="preserve">*se va specifica inclusiv dacă localizarea proiectului vizează arealul de implementare al </w:t>
      </w:r>
      <w:r w:rsidRPr="00812A6F">
        <w:rPr>
          <w:i/>
          <w:lang w:val="fr-FR"/>
        </w:rPr>
        <w:t xml:space="preserve">Investiției Teritoriale Integrate Delta Dunării (ITI Delta Dunării) </w:t>
      </w:r>
    </w:p>
    <w:p w:rsidR="00812A6F" w:rsidRPr="00812A6F" w:rsidRDefault="00812A6F" w:rsidP="00812A6F">
      <w:pPr>
        <w:overflowPunct w:val="0"/>
        <w:autoSpaceDE w:val="0"/>
        <w:autoSpaceDN w:val="0"/>
        <w:adjustRightInd w:val="0"/>
        <w:textAlignment w:val="baseline"/>
        <w:rPr>
          <w:i/>
          <w:lang w:val="fr-FR"/>
        </w:rPr>
      </w:pPr>
    </w:p>
    <w:p w:rsidR="00812A6F" w:rsidRPr="00812A6F" w:rsidRDefault="00812A6F" w:rsidP="00812A6F">
      <w:pPr>
        <w:contextualSpacing/>
        <w:jc w:val="both"/>
        <w:rPr>
          <w:b/>
          <w:bCs/>
          <w:lang w:val="fr-FR"/>
        </w:rPr>
      </w:pPr>
      <w:r w:rsidRPr="00812A6F">
        <w:rPr>
          <w:b/>
          <w:bCs/>
          <w:lang w:val="fr-FR"/>
        </w:rPr>
        <w:t>Numărul de înregistrare a cererii de finanţare** :</w:t>
      </w:r>
    </w:p>
    <w:p w:rsidR="00812A6F" w:rsidRPr="00812A6F" w:rsidRDefault="00812A6F" w:rsidP="00812A6F">
      <w:pPr>
        <w:contextualSpacing/>
        <w:jc w:val="both"/>
        <w:rPr>
          <w:b/>
          <w:bCs/>
          <w:lang w:val="fr-FR"/>
        </w:rPr>
      </w:pPr>
    </w:p>
    <w:tbl>
      <w:tblPr>
        <w:tblW w:w="10173" w:type="dxa"/>
        <w:tblLayout w:type="fixed"/>
        <w:tblCellMar>
          <w:left w:w="0" w:type="dxa"/>
          <w:right w:w="0" w:type="dxa"/>
        </w:tblCellMar>
        <w:tblLook w:val="04A0" w:firstRow="1" w:lastRow="0" w:firstColumn="1" w:lastColumn="0" w:noHBand="0" w:noVBand="1"/>
      </w:tblPr>
      <w:tblGrid>
        <w:gridCol w:w="1101"/>
        <w:gridCol w:w="850"/>
        <w:gridCol w:w="851"/>
        <w:gridCol w:w="992"/>
        <w:gridCol w:w="1559"/>
        <w:gridCol w:w="1276"/>
        <w:gridCol w:w="992"/>
        <w:gridCol w:w="1134"/>
        <w:gridCol w:w="1418"/>
      </w:tblGrid>
      <w:tr w:rsidR="00812A6F" w:rsidRPr="00412201" w:rsidTr="00C671D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4</w:t>
            </w:r>
          </w:p>
        </w:tc>
        <w:tc>
          <w:tcPr>
            <w:tcW w:w="1559" w:type="dxa"/>
            <w:tcBorders>
              <w:top w:val="single" w:sz="8" w:space="0" w:color="auto"/>
              <w:left w:val="nil"/>
              <w:bottom w:val="single" w:sz="8" w:space="0" w:color="auto"/>
              <w:right w:val="single" w:sz="8" w:space="0" w:color="auto"/>
            </w:tcBorders>
            <w:hideMark/>
          </w:tcPr>
          <w:p w:rsidR="00812A6F" w:rsidRPr="00412201" w:rsidRDefault="00812A6F" w:rsidP="0023613A">
            <w:pPr>
              <w:rPr>
                <w:b/>
                <w:bCs/>
              </w:rPr>
            </w:pPr>
            <w:r w:rsidRPr="00412201">
              <w:rPr>
                <w:b/>
                <w:bCs/>
              </w:rPr>
              <w:t>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6</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8</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pPr>
              <w:rPr>
                <w:b/>
                <w:bCs/>
              </w:rPr>
            </w:pPr>
            <w:r w:rsidRPr="00412201">
              <w:rPr>
                <w:b/>
                <w:bCs/>
              </w:rPr>
              <w:t>9</w:t>
            </w:r>
          </w:p>
        </w:tc>
      </w:tr>
      <w:tr w:rsidR="00812A6F" w:rsidRPr="00412201" w:rsidTr="00C671D7">
        <w:trPr>
          <w:trHeight w:val="323"/>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F/N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19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 _ _</w:t>
            </w:r>
          </w:p>
        </w:tc>
        <w:tc>
          <w:tcPr>
            <w:tcW w:w="1559" w:type="dxa"/>
            <w:tcBorders>
              <w:top w:val="nil"/>
              <w:left w:val="nil"/>
              <w:bottom w:val="single" w:sz="8" w:space="0" w:color="auto"/>
              <w:right w:val="single" w:sz="8" w:space="0" w:color="auto"/>
            </w:tcBorders>
            <w:hideMark/>
          </w:tcPr>
          <w:p w:rsidR="00812A6F" w:rsidRPr="00412201" w:rsidRDefault="00812A6F" w:rsidP="0023613A">
            <w:r w:rsidRPr="00412201">
              <w:t>_ _ _ _</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11_ _</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 _</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412201" w:rsidRDefault="00812A6F" w:rsidP="0023613A">
            <w:r w:rsidRPr="00412201">
              <w:t>_ _ _ _</w:t>
            </w:r>
          </w:p>
        </w:tc>
      </w:tr>
      <w:tr w:rsidR="00812A6F" w:rsidRPr="00812A6F" w:rsidTr="00C671D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Tip cerere de finantare</w:t>
            </w:r>
          </w:p>
          <w:p w:rsidR="00812A6F" w:rsidRPr="00412201" w:rsidRDefault="00812A6F" w:rsidP="0023613A"/>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 xml:space="preserve">Codificarea măsurii  </w:t>
            </w:r>
          </w:p>
          <w:p w:rsidR="00812A6F" w:rsidRPr="00412201" w:rsidRDefault="00812A6F" w:rsidP="0023613A"/>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 xml:space="preserve">Codificarea submăsurii  </w:t>
            </w:r>
          </w:p>
          <w:p w:rsidR="00812A6F" w:rsidRPr="00412201" w:rsidRDefault="00812A6F" w:rsidP="0023613A"/>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Cod Decizie Autorizare GAL</w:t>
            </w:r>
          </w:p>
          <w:p w:rsidR="00812A6F" w:rsidRPr="00412201" w:rsidRDefault="00812A6F" w:rsidP="0023613A"/>
        </w:tc>
        <w:tc>
          <w:tcPr>
            <w:tcW w:w="1559" w:type="dxa"/>
            <w:tcBorders>
              <w:top w:val="nil"/>
              <w:left w:val="nil"/>
              <w:bottom w:val="single" w:sz="8" w:space="0" w:color="auto"/>
              <w:right w:val="single" w:sz="8" w:space="0" w:color="auto"/>
            </w:tcBorders>
            <w:hideMark/>
          </w:tcPr>
          <w:p w:rsidR="00812A6F" w:rsidRPr="00412201" w:rsidRDefault="00812A6F" w:rsidP="0023613A">
            <w:r w:rsidRPr="00412201">
              <w:t>Codificarea aferentă Sub-măsurii PNDR a cărei cereri de finanțare a fost utilizată în procesul de evaluare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2A6F" w:rsidRPr="00812A6F" w:rsidRDefault="00812A6F" w:rsidP="0023613A">
            <w:pPr>
              <w:rPr>
                <w:lang w:val="fr-FR"/>
              </w:rPr>
            </w:pPr>
            <w:r w:rsidRPr="00812A6F">
              <w:rPr>
                <w:lang w:val="fr-FR"/>
              </w:rPr>
              <w:t>Nr. de referinţă al licitaţiei de proiecte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Codul Regiunii</w:t>
            </w:r>
          </w:p>
          <w:p w:rsidR="00812A6F" w:rsidRPr="00412201" w:rsidRDefault="00812A6F" w:rsidP="0023613A"/>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12A6F" w:rsidRPr="00412201" w:rsidRDefault="00812A6F" w:rsidP="0023613A">
            <w:r w:rsidRPr="00412201">
              <w:t>Codul Judeţului</w:t>
            </w:r>
          </w:p>
          <w:p w:rsidR="00812A6F" w:rsidRPr="00412201" w:rsidRDefault="00812A6F" w:rsidP="0023613A"/>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12A6F" w:rsidRPr="00812A6F" w:rsidRDefault="00812A6F" w:rsidP="0023613A">
            <w:pPr>
              <w:rPr>
                <w:lang w:val="fr-FR"/>
              </w:rPr>
            </w:pPr>
            <w:r w:rsidRPr="00812A6F">
              <w:rPr>
                <w:lang w:val="fr-FR"/>
              </w:rPr>
              <w:t>Numărul de ordine de înregistrare în registru</w:t>
            </w:r>
          </w:p>
          <w:p w:rsidR="00812A6F" w:rsidRPr="00812A6F" w:rsidRDefault="00812A6F" w:rsidP="0023613A">
            <w:pPr>
              <w:rPr>
                <w:lang w:val="fr-FR"/>
              </w:rPr>
            </w:pPr>
          </w:p>
        </w:tc>
      </w:tr>
    </w:tbl>
    <w:p w:rsidR="00FA0B43" w:rsidRDefault="00812A6F" w:rsidP="00812A6F">
      <w:pPr>
        <w:contextualSpacing/>
        <w:jc w:val="both"/>
        <w:rPr>
          <w:lang w:val="fr-FR"/>
        </w:rPr>
      </w:pPr>
      <w:r w:rsidRPr="00812A6F">
        <w:rPr>
          <w:lang w:val="fr-FR"/>
        </w:rPr>
        <w:t>**Se complete</w:t>
      </w:r>
      <w:r w:rsidR="00C671D7">
        <w:rPr>
          <w:lang w:val="fr-FR"/>
        </w:rPr>
        <w:t>ază numai la nivelul OJFIR/CRFIR</w:t>
      </w:r>
    </w:p>
    <w:p w:rsidR="00812A6F" w:rsidRPr="00812A6F" w:rsidRDefault="00812A6F" w:rsidP="00812A6F">
      <w:pPr>
        <w:overflowPunct w:val="0"/>
        <w:autoSpaceDE w:val="0"/>
        <w:autoSpaceDN w:val="0"/>
        <w:adjustRightInd w:val="0"/>
        <w:textAlignment w:val="baseline"/>
        <w:rPr>
          <w:b/>
          <w:bCs/>
          <w:highlight w:val="lightGray"/>
          <w:lang w:val="fr-FR" w:eastAsia="fr-FR"/>
        </w:rPr>
      </w:pPr>
      <w:r w:rsidRPr="00812A6F">
        <w:rPr>
          <w:b/>
          <w:bCs/>
          <w:highlight w:val="lightGray"/>
          <w:lang w:val="fr-FR" w:eastAsia="fr-FR"/>
        </w:rPr>
        <w:lastRenderedPageBreak/>
        <w:t>A. VERIFICAREA CONFORMITĂȚII DOCUMENTELOR</w:t>
      </w:r>
    </w:p>
    <w:p w:rsidR="00812A6F" w:rsidRPr="00812A6F" w:rsidRDefault="00812A6F" w:rsidP="00812A6F">
      <w:pPr>
        <w:overflowPunct w:val="0"/>
        <w:autoSpaceDE w:val="0"/>
        <w:autoSpaceDN w:val="0"/>
        <w:adjustRightInd w:val="0"/>
        <w:textAlignment w:val="baseline"/>
        <w:rPr>
          <w:bCs/>
          <w:highlight w:val="yellow"/>
          <w:lang w:val="fr-FR" w:eastAsia="fr-FR"/>
        </w:rPr>
      </w:pPr>
    </w:p>
    <w:p w:rsidR="00812A6F" w:rsidRPr="00812A6F" w:rsidRDefault="00812A6F" w:rsidP="00812A6F">
      <w:pPr>
        <w:numPr>
          <w:ilvl w:val="0"/>
          <w:numId w:val="35"/>
        </w:numPr>
        <w:contextualSpacing/>
        <w:jc w:val="both"/>
        <w:rPr>
          <w:bCs/>
          <w:kern w:val="32"/>
          <w:lang w:val="fr-FR"/>
        </w:rPr>
      </w:pPr>
      <w:r w:rsidRPr="00812A6F">
        <w:rPr>
          <w:bCs/>
          <w:kern w:val="32"/>
          <w:lang w:val="fr-FR"/>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812A6F" w:rsidRPr="00812A6F" w:rsidRDefault="00812A6F" w:rsidP="00812A6F">
      <w:pPr>
        <w:ind w:firstLine="502"/>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p>
    <w:p w:rsidR="00812A6F" w:rsidRPr="00812A6F" w:rsidRDefault="00812A6F" w:rsidP="00812A6F">
      <w:pPr>
        <w:ind w:firstLine="502"/>
        <w:contextualSpacing/>
        <w:jc w:val="both"/>
        <w:rPr>
          <w:b/>
          <w:i/>
          <w:lang w:val="fr-FR"/>
        </w:rPr>
      </w:pPr>
    </w:p>
    <w:p w:rsidR="00812A6F" w:rsidRPr="00812A6F" w:rsidRDefault="00812A6F" w:rsidP="00812A6F">
      <w:pPr>
        <w:ind w:firstLine="502"/>
        <w:contextualSpacing/>
        <w:jc w:val="both"/>
        <w:rPr>
          <w:bCs/>
          <w:kern w:val="32"/>
          <w:lang w:val="fr-FR"/>
        </w:rPr>
      </w:pPr>
      <w:r w:rsidRPr="00812A6F">
        <w:rPr>
          <w:bCs/>
          <w:kern w:val="32"/>
          <w:lang w:val="fr-FR"/>
        </w:rPr>
        <w:t>Dacă DA, de câte ori ?</w:t>
      </w:r>
    </w:p>
    <w:p w:rsidR="00812A6F" w:rsidRPr="00812A6F" w:rsidRDefault="00812A6F" w:rsidP="00812A6F">
      <w:pPr>
        <w:ind w:firstLine="502"/>
        <w:contextualSpacing/>
        <w:jc w:val="both"/>
        <w:rPr>
          <w:bCs/>
          <w:kern w:val="32"/>
          <w:lang w:val="fr-FR"/>
        </w:rPr>
      </w:pPr>
      <w:r w:rsidRPr="00812A6F">
        <w:rPr>
          <w:bCs/>
          <w:kern w:val="32"/>
          <w:lang w:val="fr-FR"/>
        </w:rPr>
        <w:t>O dată</w:t>
      </w:r>
      <w:r w:rsidRPr="00E63C0C">
        <w:rPr>
          <w:i/>
        </w:rPr>
        <w:sym w:font="Wingdings" w:char="F06F"/>
      </w:r>
      <w:r w:rsidRPr="00812A6F">
        <w:rPr>
          <w:bCs/>
          <w:kern w:val="32"/>
          <w:lang w:val="fr-FR"/>
        </w:rPr>
        <w:t xml:space="preserve">     De două ori</w:t>
      </w:r>
      <w:r w:rsidRPr="00E63C0C">
        <w:rPr>
          <w:i/>
        </w:rPr>
        <w:sym w:font="Wingdings" w:char="F06F"/>
      </w:r>
      <w:r w:rsidRPr="00812A6F">
        <w:rPr>
          <w:bCs/>
          <w:kern w:val="32"/>
          <w:lang w:val="fr-FR"/>
        </w:rPr>
        <w:t xml:space="preserve">     Nu este cazul </w:t>
      </w:r>
      <w:r w:rsidRPr="00E63C0C">
        <w:rPr>
          <w:i/>
        </w:rPr>
        <w:sym w:font="Wingdings" w:char="F06F"/>
      </w:r>
      <w:r w:rsidRPr="00812A6F">
        <w:rPr>
          <w:i/>
          <w:lang w:val="fr-FR"/>
        </w:rPr>
        <w:t xml:space="preserve"> </w:t>
      </w:r>
    </w:p>
    <w:p w:rsidR="00812A6F" w:rsidRPr="00812A6F" w:rsidRDefault="00812A6F" w:rsidP="00812A6F">
      <w:pPr>
        <w:ind w:left="720"/>
        <w:contextualSpacing/>
        <w:jc w:val="both"/>
        <w:rPr>
          <w:bCs/>
          <w:kern w:val="32"/>
          <w:lang w:val="fr-FR"/>
        </w:rPr>
      </w:pPr>
    </w:p>
    <w:p w:rsidR="00812A6F" w:rsidRPr="00812A6F" w:rsidRDefault="00812A6F" w:rsidP="00812A6F">
      <w:pPr>
        <w:ind w:firstLine="502"/>
        <w:contextualSpacing/>
        <w:jc w:val="both"/>
        <w:rPr>
          <w:bCs/>
          <w:kern w:val="32"/>
          <w:lang w:val="fr-FR"/>
        </w:rPr>
      </w:pPr>
      <w:r w:rsidRPr="00812A6F">
        <w:rPr>
          <w:bCs/>
          <w:kern w:val="32"/>
          <w:lang w:val="fr-FR"/>
        </w:rPr>
        <w:t>Prezenta cerere de finanţare este acceptată pentru verificare ?</w:t>
      </w:r>
    </w:p>
    <w:p w:rsidR="00812A6F" w:rsidRPr="00812A6F" w:rsidRDefault="00812A6F" w:rsidP="00812A6F">
      <w:pPr>
        <w:ind w:firstLine="502"/>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r w:rsidRPr="00812A6F">
        <w:rPr>
          <w:b/>
          <w:i/>
          <w:lang w:val="fr-FR"/>
        </w:rPr>
        <w:t xml:space="preserve">  </w:t>
      </w:r>
    </w:p>
    <w:p w:rsidR="00812A6F" w:rsidRPr="00812A6F" w:rsidRDefault="00812A6F" w:rsidP="00812A6F">
      <w:pPr>
        <w:ind w:left="540"/>
        <w:contextualSpacing/>
        <w:jc w:val="both"/>
        <w:rPr>
          <w:bCs/>
          <w:kern w:val="32"/>
          <w:lang w:val="fr-FR"/>
        </w:rPr>
      </w:pPr>
      <w:r w:rsidRPr="00812A6F">
        <w:rPr>
          <w:bCs/>
          <w:kern w:val="32"/>
          <w:lang w:val="fr-FR"/>
        </w:rPr>
        <w:t>deoarece aceasta a mai fost depusă de două ori,  în baza aceluiași Raport de Selecție, conform fişelor de verificare:</w:t>
      </w:r>
    </w:p>
    <w:p w:rsidR="00812A6F" w:rsidRPr="00E63C0C" w:rsidRDefault="00812A6F" w:rsidP="00812A6F">
      <w:pPr>
        <w:ind w:firstLine="720"/>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p>
    <w:p w:rsidR="00812A6F" w:rsidRDefault="00812A6F" w:rsidP="00812A6F">
      <w:pPr>
        <w:contextualSpacing/>
        <w:jc w:val="both"/>
        <w:rPr>
          <w:bCs/>
          <w:kern w:val="32"/>
        </w:rPr>
      </w:pPr>
      <w:r w:rsidRPr="00E63C0C">
        <w:rPr>
          <w:bCs/>
          <w:kern w:val="32"/>
        </w:rPr>
        <w:t xml:space="preserve">   </w:t>
      </w:r>
      <w:r w:rsidRPr="00E63C0C">
        <w:rPr>
          <w:bCs/>
          <w:kern w:val="32"/>
        </w:rPr>
        <w:tab/>
        <w:t xml:space="preserve"> </w:t>
      </w:r>
    </w:p>
    <w:p w:rsidR="00812A6F" w:rsidRPr="00660DF6" w:rsidRDefault="00812A6F" w:rsidP="00812A6F">
      <w:pPr>
        <w:pStyle w:val="ListParagraph"/>
        <w:numPr>
          <w:ilvl w:val="0"/>
          <w:numId w:val="35"/>
        </w:numPr>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812A6F" w:rsidRPr="00894BCB" w:rsidRDefault="00812A6F" w:rsidP="00812A6F">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Pr="00660DF6" w:rsidRDefault="00812A6F" w:rsidP="00812A6F">
      <w:pPr>
        <w:pStyle w:val="ListParagraph"/>
        <w:spacing w:after="0" w:line="240" w:lineRule="auto"/>
        <w:ind w:left="502"/>
        <w:jc w:val="both"/>
        <w:rPr>
          <w:rFonts w:eastAsia="Times New Roman"/>
          <w:b/>
          <w:i/>
          <w:sz w:val="24"/>
          <w:szCs w:val="24"/>
        </w:rPr>
      </w:pPr>
    </w:p>
    <w:p w:rsidR="00812A6F" w:rsidRPr="00660DF6" w:rsidRDefault="00812A6F" w:rsidP="00812A6F">
      <w:pPr>
        <w:pStyle w:val="ListParagraph"/>
        <w:numPr>
          <w:ilvl w:val="0"/>
          <w:numId w:val="35"/>
        </w:numPr>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812A6F" w:rsidRPr="00894BCB" w:rsidRDefault="00812A6F" w:rsidP="00812A6F">
      <w:pPr>
        <w:pStyle w:val="ListParagraph"/>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812A6F" w:rsidRPr="00660DF6" w:rsidRDefault="00812A6F" w:rsidP="00812A6F">
      <w:pPr>
        <w:pStyle w:val="ListParagraph"/>
        <w:spacing w:after="0" w:line="240" w:lineRule="auto"/>
        <w:ind w:left="502"/>
        <w:jc w:val="both"/>
        <w:rPr>
          <w:rFonts w:eastAsia="Times New Roman"/>
          <w:b/>
          <w:i/>
          <w:sz w:val="24"/>
          <w:szCs w:val="24"/>
        </w:rPr>
      </w:pPr>
    </w:p>
    <w:p w:rsidR="00812A6F" w:rsidRPr="004D4C95" w:rsidRDefault="00812A6F" w:rsidP="00812A6F">
      <w:pPr>
        <w:pStyle w:val="ListParagraph"/>
        <w:numPr>
          <w:ilvl w:val="0"/>
          <w:numId w:val="35"/>
        </w:numPr>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812A6F" w:rsidRPr="00894BCB" w:rsidRDefault="00812A6F" w:rsidP="00812A6F">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Default="00812A6F" w:rsidP="00812A6F">
      <w:pPr>
        <w:pStyle w:val="ListParagraph"/>
        <w:spacing w:after="0" w:line="240" w:lineRule="auto"/>
        <w:ind w:left="502"/>
        <w:jc w:val="both"/>
        <w:rPr>
          <w:rFonts w:eastAsia="Times New Roman"/>
          <w:sz w:val="24"/>
          <w:szCs w:val="24"/>
        </w:rPr>
      </w:pPr>
    </w:p>
    <w:p w:rsidR="00812A6F" w:rsidRPr="00E5049D" w:rsidRDefault="00812A6F" w:rsidP="00812A6F">
      <w:pPr>
        <w:pStyle w:val="ListParagraph"/>
        <w:numPr>
          <w:ilvl w:val="0"/>
          <w:numId w:val="35"/>
        </w:numPr>
        <w:spacing w:after="0" w:line="240" w:lineRule="auto"/>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812A6F" w:rsidRDefault="00812A6F" w:rsidP="00812A6F">
      <w:pPr>
        <w:pStyle w:val="ListParagraph"/>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812A6F" w:rsidRPr="00894BCB" w:rsidRDefault="00812A6F" w:rsidP="00812A6F">
      <w:pPr>
        <w:pStyle w:val="ListParagraph"/>
        <w:spacing w:after="0" w:line="240" w:lineRule="auto"/>
        <w:ind w:left="502"/>
        <w:jc w:val="both"/>
        <w:rPr>
          <w:i/>
        </w:rPr>
      </w:pPr>
    </w:p>
    <w:p w:rsidR="00812A6F" w:rsidRDefault="00812A6F" w:rsidP="00812A6F">
      <w:pPr>
        <w:pStyle w:val="ListParagraph"/>
        <w:numPr>
          <w:ilvl w:val="0"/>
          <w:numId w:val="35"/>
        </w:numPr>
        <w:spacing w:after="0" w:line="240" w:lineRule="auto"/>
        <w:jc w:val="both"/>
        <w:rPr>
          <w:rFonts w:eastAsia="Times New Roman"/>
          <w:sz w:val="24"/>
          <w:szCs w:val="24"/>
        </w:rPr>
      </w:pPr>
      <w:r>
        <w:rPr>
          <w:rFonts w:eastAsia="Times New Roman"/>
          <w:sz w:val="24"/>
          <w:szCs w:val="24"/>
        </w:rPr>
        <w:t>Solicitantul a atașat la Cererea de finanțare toate documentele anexă obligatorii din listă?</w:t>
      </w:r>
    </w:p>
    <w:p w:rsidR="00812A6F" w:rsidRPr="00DC1A6F" w:rsidRDefault="00812A6F" w:rsidP="00812A6F">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Default="00812A6F" w:rsidP="00812A6F">
      <w:pPr>
        <w:pStyle w:val="ListParagraph"/>
        <w:spacing w:after="0" w:line="240" w:lineRule="auto"/>
        <w:ind w:left="502"/>
        <w:jc w:val="both"/>
        <w:rPr>
          <w:rFonts w:eastAsia="Times New Roman"/>
          <w:sz w:val="24"/>
          <w:szCs w:val="24"/>
        </w:rPr>
      </w:pPr>
    </w:p>
    <w:p w:rsidR="00812A6F" w:rsidRPr="00660DF6" w:rsidRDefault="00812A6F" w:rsidP="00812A6F">
      <w:pPr>
        <w:pStyle w:val="ListParagraph"/>
        <w:numPr>
          <w:ilvl w:val="0"/>
          <w:numId w:val="35"/>
        </w:numPr>
        <w:spacing w:after="0" w:line="240" w:lineRule="auto"/>
        <w:jc w:val="both"/>
        <w:rPr>
          <w:sz w:val="24"/>
          <w:szCs w:val="24"/>
        </w:rPr>
      </w:pPr>
      <w:r w:rsidRPr="00660DF6">
        <w:rPr>
          <w:sz w:val="24"/>
          <w:szCs w:val="24"/>
        </w:rPr>
        <w:t>Copia electronică a Cererii de finanțare corespunde cu dosarul original pe suport de hârtie?</w:t>
      </w:r>
    </w:p>
    <w:p w:rsidR="00812A6F" w:rsidRPr="00894BCB" w:rsidRDefault="00812A6F" w:rsidP="00812A6F">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Default="00812A6F" w:rsidP="00812A6F">
      <w:pPr>
        <w:pStyle w:val="ListParagraph"/>
        <w:spacing w:after="0" w:line="240" w:lineRule="auto"/>
        <w:ind w:left="502"/>
        <w:jc w:val="both"/>
        <w:rPr>
          <w:rFonts w:eastAsia="Times New Roman"/>
          <w:sz w:val="24"/>
          <w:szCs w:val="24"/>
        </w:rPr>
      </w:pPr>
    </w:p>
    <w:p w:rsidR="00812A6F" w:rsidRPr="00660DF6" w:rsidRDefault="00812A6F" w:rsidP="00812A6F">
      <w:pPr>
        <w:pStyle w:val="ListParagraph"/>
        <w:numPr>
          <w:ilvl w:val="0"/>
          <w:numId w:val="35"/>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812A6F" w:rsidRPr="00894BCB" w:rsidRDefault="00812A6F" w:rsidP="00812A6F">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812A6F" w:rsidRPr="00660DF6" w:rsidRDefault="00812A6F" w:rsidP="00812A6F">
      <w:pPr>
        <w:pStyle w:val="ListParagraph"/>
        <w:spacing w:after="0" w:line="240" w:lineRule="auto"/>
        <w:ind w:left="502"/>
        <w:jc w:val="both"/>
        <w:rPr>
          <w:rFonts w:eastAsia="Times New Roman"/>
          <w:b/>
          <w:i/>
          <w:sz w:val="24"/>
          <w:szCs w:val="24"/>
        </w:rPr>
      </w:pPr>
    </w:p>
    <w:p w:rsidR="00812A6F" w:rsidRPr="00B7584F" w:rsidRDefault="00812A6F" w:rsidP="00812A6F">
      <w:pPr>
        <w:pStyle w:val="ListParagraph"/>
        <w:numPr>
          <w:ilvl w:val="0"/>
          <w:numId w:val="35"/>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812A6F" w:rsidRPr="00894BCB" w:rsidRDefault="00812A6F" w:rsidP="00812A6F">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812A6F" w:rsidRPr="00894BCB" w:rsidRDefault="00812A6F" w:rsidP="00812A6F">
      <w:pPr>
        <w:pStyle w:val="ListParagraph"/>
        <w:spacing w:after="0" w:line="240" w:lineRule="auto"/>
        <w:ind w:left="502"/>
        <w:jc w:val="both"/>
        <w:rPr>
          <w:i/>
        </w:rPr>
      </w:pPr>
    </w:p>
    <w:p w:rsidR="00812A6F" w:rsidRPr="00812A6F" w:rsidRDefault="00812A6F" w:rsidP="00812A6F">
      <w:pPr>
        <w:numPr>
          <w:ilvl w:val="0"/>
          <w:numId w:val="35"/>
        </w:numPr>
        <w:contextualSpacing/>
        <w:jc w:val="both"/>
        <w:rPr>
          <w:bCs/>
          <w:kern w:val="32"/>
          <w:lang w:val="fr-FR"/>
        </w:rPr>
      </w:pPr>
      <w:r w:rsidRPr="00812A6F">
        <w:rPr>
          <w:bCs/>
          <w:kern w:val="32"/>
          <w:lang w:val="fr-FR"/>
        </w:rPr>
        <w:t>Fișa de verificare a conformității emisă de GAL este atașată la Cererea de finanțare și este semnată de cel puțin doi experți evaluatori?</w:t>
      </w:r>
    </w:p>
    <w:p w:rsidR="00812A6F" w:rsidRPr="00894BCB" w:rsidRDefault="00812A6F" w:rsidP="00812A6F">
      <w:pPr>
        <w:ind w:firstLine="540"/>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812A6F" w:rsidRPr="00E63C0C" w:rsidRDefault="00812A6F" w:rsidP="00812A6F">
      <w:pPr>
        <w:contextualSpacing/>
        <w:jc w:val="both"/>
        <w:rPr>
          <w:bCs/>
          <w:kern w:val="32"/>
        </w:rPr>
      </w:pPr>
    </w:p>
    <w:p w:rsidR="00812A6F" w:rsidRPr="00812A6F" w:rsidRDefault="00812A6F" w:rsidP="00812A6F">
      <w:pPr>
        <w:numPr>
          <w:ilvl w:val="0"/>
          <w:numId w:val="35"/>
        </w:numPr>
        <w:contextualSpacing/>
        <w:jc w:val="both"/>
        <w:rPr>
          <w:bCs/>
          <w:kern w:val="32"/>
          <w:lang w:val="fr-FR"/>
        </w:rPr>
      </w:pPr>
      <w:r w:rsidRPr="00812A6F">
        <w:rPr>
          <w:bCs/>
          <w:kern w:val="32"/>
          <w:lang w:val="fr-FR"/>
        </w:rPr>
        <w:t>Fișa de verificare a eligibilității emisă de GAL este atașată la Cererea de finanțare și este semnată de cel puțin doi experți evaluatori?</w:t>
      </w:r>
    </w:p>
    <w:p w:rsidR="00812A6F" w:rsidRPr="00894BCB" w:rsidRDefault="00812A6F" w:rsidP="00812A6F">
      <w:pPr>
        <w:ind w:firstLine="502"/>
        <w:contextualSpacing/>
        <w:jc w:val="both"/>
        <w:rPr>
          <w:b/>
          <w:i/>
        </w:rPr>
      </w:pPr>
      <w:r w:rsidRPr="00894BCB">
        <w:rPr>
          <w:b/>
          <w:i/>
        </w:rPr>
        <w:lastRenderedPageBreak/>
        <w:t>DA</w:t>
      </w:r>
      <w:r w:rsidRPr="00894BCB">
        <w:rPr>
          <w:b/>
          <w:i/>
        </w:rPr>
        <w:sym w:font="Wingdings" w:char="F06F"/>
      </w:r>
      <w:r w:rsidRPr="00894BCB">
        <w:rPr>
          <w:b/>
          <w:i/>
        </w:rPr>
        <w:tab/>
        <w:t xml:space="preserve">    NU</w:t>
      </w:r>
      <w:r w:rsidRPr="00894BCB">
        <w:rPr>
          <w:b/>
          <w:i/>
        </w:rPr>
        <w:sym w:font="Wingdings" w:char="F06F"/>
      </w:r>
    </w:p>
    <w:p w:rsidR="00812A6F" w:rsidRPr="00E63C0C" w:rsidRDefault="00812A6F" w:rsidP="00812A6F">
      <w:pPr>
        <w:ind w:firstLine="502"/>
        <w:contextualSpacing/>
        <w:jc w:val="both"/>
        <w:rPr>
          <w:i/>
        </w:rPr>
      </w:pPr>
    </w:p>
    <w:p w:rsidR="00812A6F" w:rsidRPr="00812A6F" w:rsidRDefault="00812A6F" w:rsidP="00812A6F">
      <w:pPr>
        <w:numPr>
          <w:ilvl w:val="0"/>
          <w:numId w:val="35"/>
        </w:numPr>
        <w:contextualSpacing/>
        <w:jc w:val="both"/>
        <w:rPr>
          <w:bCs/>
          <w:kern w:val="32"/>
          <w:lang w:val="fr-FR"/>
        </w:rPr>
      </w:pPr>
      <w:r w:rsidRPr="00812A6F">
        <w:rPr>
          <w:bCs/>
          <w:kern w:val="32"/>
          <w:lang w:val="fr-FR"/>
        </w:rPr>
        <w:t>Fișa de verificare a criteriilor de selecție emisă de GAL este atașată la Cererea de finanțare și este semnată de cel puțin doi experți evaluatori?</w:t>
      </w:r>
    </w:p>
    <w:p w:rsidR="00812A6F" w:rsidRDefault="00812A6F" w:rsidP="00812A6F">
      <w:pPr>
        <w:ind w:left="502"/>
        <w:contextualSpacing/>
        <w:jc w:val="both"/>
        <w:rPr>
          <w:b/>
          <w:i/>
        </w:rPr>
      </w:pPr>
      <w:r w:rsidRPr="00812A6F">
        <w:rPr>
          <w:bCs/>
          <w:kern w:val="32"/>
          <w:lang w:val="fr-FR"/>
        </w:rPr>
        <w:t xml:space="preserve"> </w:t>
      </w:r>
      <w:r w:rsidRPr="00894BCB">
        <w:rPr>
          <w:b/>
          <w:i/>
        </w:rPr>
        <w:t>DA</w:t>
      </w:r>
      <w:r w:rsidRPr="00894BCB">
        <w:rPr>
          <w:b/>
          <w:i/>
        </w:rPr>
        <w:sym w:font="Wingdings" w:char="F06F"/>
      </w:r>
      <w:r w:rsidRPr="00894BCB">
        <w:rPr>
          <w:b/>
          <w:i/>
        </w:rPr>
        <w:tab/>
        <w:t xml:space="preserve">    NU</w:t>
      </w:r>
      <w:r w:rsidRPr="00894BCB">
        <w:rPr>
          <w:b/>
          <w:i/>
        </w:rPr>
        <w:sym w:font="Wingdings" w:char="F06F"/>
      </w:r>
    </w:p>
    <w:p w:rsidR="00812A6F" w:rsidRPr="00E63C0C" w:rsidRDefault="00812A6F" w:rsidP="00812A6F">
      <w:pPr>
        <w:ind w:left="502"/>
        <w:contextualSpacing/>
        <w:jc w:val="both"/>
        <w:rPr>
          <w:bCs/>
          <w:kern w:val="32"/>
        </w:rPr>
      </w:pPr>
    </w:p>
    <w:p w:rsidR="00812A6F" w:rsidRPr="004434F9" w:rsidRDefault="00812A6F" w:rsidP="00812A6F">
      <w:pPr>
        <w:pStyle w:val="ListParagraph"/>
        <w:numPr>
          <w:ilvl w:val="0"/>
          <w:numId w:val="35"/>
        </w:numPr>
        <w:spacing w:after="0" w:line="240" w:lineRule="auto"/>
        <w:jc w:val="both"/>
        <w:rPr>
          <w:rFonts w:eastAsia="Times New Roman"/>
          <w:b/>
          <w:i/>
          <w:sz w:val="24"/>
          <w:szCs w:val="24"/>
        </w:rPr>
      </w:pPr>
      <w:r w:rsidRPr="004434F9">
        <w:rPr>
          <w:rFonts w:eastAsia="Times New Roman"/>
          <w:sz w:val="24"/>
          <w:szCs w:val="24"/>
        </w:rPr>
        <w:t>Fișa de verificare pe teren emisă de GAL este atașată la Cererea de finanțare și este semnată de cel puțin doi experți evaluatori?</w:t>
      </w:r>
    </w:p>
    <w:p w:rsidR="00812A6F" w:rsidRPr="00894BCB" w:rsidRDefault="00812A6F" w:rsidP="00812A6F">
      <w:pPr>
        <w:pStyle w:val="ListParagraph"/>
        <w:spacing w:after="0" w:line="240" w:lineRule="auto"/>
        <w:ind w:left="502"/>
        <w:jc w:val="both"/>
        <w:rPr>
          <w:rFonts w:eastAsia="Times New Roman"/>
          <w:i/>
          <w:sz w:val="24"/>
          <w:szCs w:val="24"/>
        </w:rPr>
      </w:pPr>
      <w:r w:rsidRPr="004434F9">
        <w:rPr>
          <w:rFonts w:eastAsia="Times New Roman"/>
          <w:b/>
          <w:i/>
          <w:sz w:val="24"/>
          <w:szCs w:val="24"/>
        </w:rPr>
        <w:t>DA</w:t>
      </w:r>
      <w:r w:rsidRPr="00894BCB">
        <w:rPr>
          <w:i/>
        </w:rPr>
        <w:sym w:font="Wingdings" w:char="F06F"/>
      </w:r>
      <w:r w:rsidRPr="004434F9">
        <w:rPr>
          <w:rFonts w:eastAsia="Times New Roman"/>
          <w:b/>
          <w:i/>
          <w:sz w:val="24"/>
          <w:szCs w:val="24"/>
        </w:rPr>
        <w:tab/>
        <w:t xml:space="preserve">    NU</w:t>
      </w:r>
      <w:r w:rsidRPr="00894BCB">
        <w:rPr>
          <w:i/>
        </w:rPr>
        <w:sym w:font="Wingdings" w:char="F06F"/>
      </w:r>
      <w:r w:rsidRPr="00894BCB">
        <w:rPr>
          <w:i/>
        </w:rPr>
        <w:t xml:space="preserve">           </w:t>
      </w:r>
      <w:r w:rsidRPr="004434F9">
        <w:rPr>
          <w:rFonts w:eastAsia="Times New Roman"/>
          <w:b/>
          <w:i/>
          <w:color w:val="000000"/>
          <w:sz w:val="24"/>
          <w:szCs w:val="24"/>
        </w:rPr>
        <w:t>NU ESTE CAZUL</w:t>
      </w:r>
      <w:r w:rsidRPr="004434F9">
        <w:rPr>
          <w:b/>
          <w:i/>
          <w:color w:val="000000"/>
        </w:rPr>
        <w:sym w:font="Wingdings" w:char="F06F"/>
      </w:r>
    </w:p>
    <w:p w:rsidR="00812A6F" w:rsidRDefault="00812A6F" w:rsidP="00812A6F">
      <w:pPr>
        <w:ind w:left="502"/>
        <w:contextualSpacing/>
        <w:jc w:val="both"/>
        <w:rPr>
          <w:bCs/>
          <w:kern w:val="32"/>
        </w:rPr>
      </w:pPr>
    </w:p>
    <w:p w:rsidR="00812A6F" w:rsidRPr="00E63C0C" w:rsidRDefault="00812A6F" w:rsidP="00812A6F">
      <w:pPr>
        <w:numPr>
          <w:ilvl w:val="0"/>
          <w:numId w:val="35"/>
        </w:numPr>
        <w:contextualSpacing/>
        <w:jc w:val="both"/>
        <w:rPr>
          <w:bCs/>
          <w:kern w:val="32"/>
        </w:rPr>
      </w:pPr>
      <w:r w:rsidRPr="00E63C0C">
        <w:rPr>
          <w:bCs/>
          <w:kern w:val="32"/>
        </w:rPr>
        <w:t>Raportul de Selecție emis de GAL este atașat la Cererea de finanțare</w:t>
      </w:r>
      <w:r>
        <w:rPr>
          <w:bCs/>
          <w:kern w:val="32"/>
        </w:rPr>
        <w:t xml:space="preserve"> și</w:t>
      </w:r>
      <w:r w:rsidRPr="00E63C0C">
        <w:rPr>
          <w:bCs/>
          <w:kern w:val="32"/>
        </w:rPr>
        <w:t xml:space="preserve"> </w:t>
      </w:r>
      <w:r w:rsidRPr="00E63C0C">
        <w:t xml:space="preserve">este datat </w:t>
      </w:r>
      <w:r>
        <w:t>cu cel mult 15 zile calendaristice înainte de depunerea Cererii de finanțare la OJFIR;</w:t>
      </w:r>
      <w:r w:rsidRPr="00E63C0C">
        <w:t xml:space="preserve"> </w:t>
      </w:r>
      <w:r>
        <w:t>este semnat de toți membrii Com</w:t>
      </w:r>
      <w:r w:rsidRPr="00E63C0C">
        <w:rPr>
          <w:bCs/>
          <w:kern w:val="32"/>
        </w:rPr>
        <w:t xml:space="preserve">itetului </w:t>
      </w:r>
      <w:r w:rsidRPr="00DE792B">
        <w:rPr>
          <w:bCs/>
          <w:kern w:val="32"/>
        </w:rPr>
        <w:t>de Selecție și de către</w:t>
      </w:r>
      <w:r>
        <w:rPr>
          <w:b/>
          <w:bCs/>
          <w:kern w:val="32"/>
        </w:rPr>
        <w:t xml:space="preserve"> </w:t>
      </w:r>
      <w:r w:rsidRPr="00E44789">
        <w:rPr>
          <w:bCs/>
          <w:kern w:val="32"/>
        </w:rPr>
        <w:t>P</w:t>
      </w:r>
      <w:r w:rsidRPr="00E63C0C">
        <w:t>reședintel</w:t>
      </w:r>
      <w:r>
        <w:t>e/</w:t>
      </w:r>
      <w:r w:rsidRPr="00E63C0C">
        <w:t>Reprezentantul legal al GAL</w:t>
      </w:r>
      <w:r w:rsidRPr="00E44789">
        <w:t xml:space="preserve"> sau de un alt membru al Consiliului Director al GAL mandatat în acest sens;</w:t>
      </w:r>
      <w:r w:rsidRPr="00E63C0C">
        <w:rPr>
          <w:bCs/>
          <w:kern w:val="32"/>
        </w:rPr>
        <w:t xml:space="preserve"> </w:t>
      </w:r>
      <w:r w:rsidRPr="00E63C0C">
        <w:t xml:space="preserve">prezintă numele și semnătura reprezentantului CDRJ care </w:t>
      </w:r>
      <w:r>
        <w:t>a supervizat procesul de selecție</w:t>
      </w:r>
      <w:r w:rsidRPr="00E63C0C">
        <w:rPr>
          <w:bCs/>
          <w:kern w:val="32"/>
        </w:rPr>
        <w:t>?</w:t>
      </w:r>
    </w:p>
    <w:p w:rsidR="00812A6F" w:rsidRPr="00894BCB" w:rsidRDefault="00812A6F" w:rsidP="00812A6F">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812A6F" w:rsidRPr="00E63C0C" w:rsidRDefault="00812A6F" w:rsidP="00812A6F">
      <w:pPr>
        <w:ind w:firstLine="502"/>
        <w:contextualSpacing/>
        <w:jc w:val="both"/>
        <w:rPr>
          <w:i/>
        </w:rPr>
      </w:pPr>
      <w:r w:rsidRPr="00E63C0C">
        <w:rPr>
          <w:i/>
        </w:rPr>
        <w:t xml:space="preserve">   </w:t>
      </w:r>
    </w:p>
    <w:p w:rsidR="00812A6F" w:rsidRDefault="00812A6F" w:rsidP="00812A6F">
      <w:pPr>
        <w:numPr>
          <w:ilvl w:val="0"/>
          <w:numId w:val="35"/>
        </w:numPr>
        <w:contextualSpacing/>
        <w:jc w:val="both"/>
      </w:pPr>
      <w:r w:rsidRPr="00E63C0C">
        <w:t>Raportul de Selecție emis de GAL este însoțit de copii ale Declarațiilor privind evitarea conflictului de interese ale persoanelor implicate la nivelul GAL în evaluarea și selecția proiectelor?</w:t>
      </w:r>
    </w:p>
    <w:p w:rsidR="00812A6F" w:rsidRDefault="00812A6F" w:rsidP="00812A6F">
      <w:pPr>
        <w:ind w:left="502"/>
        <w:contextualSpacing/>
        <w:jc w:val="both"/>
        <w:rPr>
          <w:b/>
          <w:i/>
        </w:rPr>
      </w:pPr>
      <w:r w:rsidRPr="00580F6A">
        <w:rPr>
          <w:b/>
          <w:i/>
        </w:rPr>
        <w:t>DA</w:t>
      </w:r>
      <w:r w:rsidRPr="00894BCB">
        <w:rPr>
          <w:b/>
          <w:i/>
        </w:rPr>
        <w:sym w:font="Wingdings" w:char="F06F"/>
      </w:r>
      <w:r w:rsidRPr="00580F6A">
        <w:rPr>
          <w:b/>
          <w:i/>
        </w:rPr>
        <w:tab/>
        <w:t xml:space="preserve">    NU</w:t>
      </w:r>
      <w:r w:rsidRPr="00894BCB">
        <w:rPr>
          <w:b/>
          <w:i/>
        </w:rPr>
        <w:sym w:font="Wingdings" w:char="F06F"/>
      </w:r>
    </w:p>
    <w:p w:rsidR="00812A6F" w:rsidRPr="00580F6A" w:rsidRDefault="00812A6F" w:rsidP="00812A6F">
      <w:pPr>
        <w:ind w:left="502"/>
        <w:contextualSpacing/>
        <w:jc w:val="both"/>
      </w:pPr>
    </w:p>
    <w:p w:rsidR="00812A6F" w:rsidRPr="00580F6A" w:rsidRDefault="00812A6F" w:rsidP="00812A6F">
      <w:pPr>
        <w:pStyle w:val="ListParagraph"/>
        <w:numPr>
          <w:ilvl w:val="0"/>
          <w:numId w:val="35"/>
        </w:numPr>
        <w:spacing w:after="0" w:line="240" w:lineRule="auto"/>
        <w:jc w:val="both"/>
        <w:rPr>
          <w:rFonts w:eastAsia="Times New Roman"/>
          <w:sz w:val="24"/>
          <w:szCs w:val="24"/>
        </w:rPr>
      </w:pPr>
      <w:r w:rsidRPr="00580F6A">
        <w:rPr>
          <w:rFonts w:eastAsia="Times New Roman"/>
          <w:sz w:val="24"/>
          <w:szCs w:val="24"/>
        </w:rPr>
        <w:t xml:space="preserve">Raportul de Contestații emis de GAL este atașat la Cererea de finanțare și este semnat de </w:t>
      </w:r>
    </w:p>
    <w:p w:rsidR="00812A6F" w:rsidRPr="00580F6A" w:rsidRDefault="00812A6F" w:rsidP="00812A6F">
      <w:pPr>
        <w:pStyle w:val="ListParagraph"/>
        <w:spacing w:after="0" w:line="240" w:lineRule="auto"/>
        <w:ind w:left="502"/>
        <w:jc w:val="both"/>
        <w:rPr>
          <w:rFonts w:eastAsia="Times New Roman"/>
          <w:sz w:val="24"/>
          <w:szCs w:val="24"/>
        </w:rPr>
      </w:pPr>
      <w:r w:rsidRPr="00580F6A">
        <w:rPr>
          <w:rFonts w:eastAsia="Times New Roman"/>
          <w:sz w:val="24"/>
          <w:szCs w:val="24"/>
        </w:rPr>
        <w:t xml:space="preserve">membrii Comisiei de Soluționare a Contestațiilor constituită la nivelul GAL? </w:t>
      </w:r>
    </w:p>
    <w:p w:rsidR="00812A6F" w:rsidRPr="00580F6A" w:rsidRDefault="00812A6F" w:rsidP="00812A6F">
      <w:pPr>
        <w:pStyle w:val="ListParagraph"/>
        <w:spacing w:after="0" w:line="240" w:lineRule="auto"/>
        <w:ind w:left="502"/>
        <w:jc w:val="both"/>
        <w:rPr>
          <w:b/>
          <w:i/>
          <w:color w:val="000000"/>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r w:rsidRPr="004C3DC0">
        <w:rPr>
          <w:rFonts w:eastAsia="Times New Roman"/>
          <w:b/>
          <w:i/>
          <w:color w:val="000000"/>
          <w:sz w:val="24"/>
          <w:szCs w:val="24"/>
        </w:rPr>
        <w:t>NU ESTE CAZUL</w:t>
      </w:r>
      <w:r w:rsidRPr="00894BCB">
        <w:rPr>
          <w:b/>
          <w:i/>
          <w:color w:val="000000"/>
        </w:rPr>
        <w:sym w:font="Wingdings" w:char="F06F"/>
      </w:r>
    </w:p>
    <w:p w:rsidR="00812A6F" w:rsidRPr="00812A6F" w:rsidRDefault="00812A6F" w:rsidP="00812A6F">
      <w:pPr>
        <w:contextualSpacing/>
        <w:jc w:val="both"/>
        <w:rPr>
          <w:i/>
          <w:lang w:val="fr-FR"/>
        </w:rPr>
      </w:pPr>
    </w:p>
    <w:p w:rsidR="00812A6F" w:rsidRPr="00812A6F" w:rsidRDefault="00812A6F" w:rsidP="00812A6F">
      <w:pPr>
        <w:contextualSpacing/>
        <w:jc w:val="both"/>
        <w:rPr>
          <w:b/>
          <w:u w:val="single"/>
          <w:lang w:val="fr-FR"/>
        </w:rPr>
      </w:pPr>
      <w:r w:rsidRPr="00812A6F">
        <w:rPr>
          <w:i/>
          <w:lang w:val="fr-FR"/>
        </w:rPr>
        <w:t xml:space="preserve"> </w:t>
      </w:r>
      <w:r w:rsidRPr="00812A6F">
        <w:rPr>
          <w:b/>
          <w:u w:val="single"/>
          <w:lang w:val="fr-FR"/>
        </w:rPr>
        <w:t>Concluzia verificării:</w:t>
      </w:r>
    </w:p>
    <w:p w:rsidR="00812A6F" w:rsidRPr="00812A6F" w:rsidRDefault="00812A6F" w:rsidP="00812A6F">
      <w:pPr>
        <w:contextualSpacing/>
        <w:jc w:val="both"/>
        <w:rPr>
          <w:lang w:val="fr-FR"/>
        </w:rPr>
      </w:pPr>
      <w:r w:rsidRPr="00812A6F">
        <w:rPr>
          <w:lang w:val="fr-FR"/>
        </w:rPr>
        <w:t>Cererea de finanţare este :</w:t>
      </w:r>
    </w:p>
    <w:p w:rsidR="00812A6F" w:rsidRPr="00812A6F" w:rsidRDefault="00812A6F" w:rsidP="00812A6F">
      <w:pPr>
        <w:contextualSpacing/>
        <w:jc w:val="both"/>
        <w:rPr>
          <w:lang w:val="fr-FR"/>
        </w:rPr>
      </w:pPr>
      <w:r w:rsidRPr="00E63C0C">
        <w:sym w:font="Symbol" w:char="F0FF"/>
      </w:r>
      <w:r w:rsidRPr="00812A6F">
        <w:rPr>
          <w:lang w:val="fr-FR"/>
        </w:rPr>
        <w:t xml:space="preserve"> CONFORMĂ                                    </w:t>
      </w:r>
    </w:p>
    <w:p w:rsidR="00812A6F" w:rsidRPr="00812A6F" w:rsidRDefault="00812A6F" w:rsidP="00812A6F">
      <w:pPr>
        <w:contextualSpacing/>
        <w:jc w:val="both"/>
        <w:rPr>
          <w:lang w:val="fr-FR"/>
        </w:rPr>
      </w:pPr>
      <w:r w:rsidRPr="00E63C0C">
        <w:sym w:font="Symbol" w:char="F0FF"/>
      </w:r>
      <w:r w:rsidRPr="00812A6F">
        <w:rPr>
          <w:lang w:val="fr-FR"/>
        </w:rPr>
        <w:t xml:space="preserve"> NECONFORMĂ</w:t>
      </w:r>
    </w:p>
    <w:p w:rsidR="00812A6F" w:rsidRPr="00812A6F" w:rsidRDefault="00812A6F" w:rsidP="00812A6F">
      <w:pPr>
        <w:rPr>
          <w:lang w:val="fr-F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 xml:space="preserve">Nume/Prenume …………………… Semnătura şi ştampila   </w:t>
      </w:r>
      <w:r w:rsidRPr="007810B0">
        <w:rPr>
          <w:rFonts w:ascii="Arial" w:hAnsi="Arial" w:cs="Arial"/>
          <w:bCs/>
          <w:i/>
          <w:lang w:val="pt-BR"/>
        </w:rPr>
        <w:tab/>
        <w:t>DATA………..</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 Semnătura</w:t>
      </w:r>
      <w:r w:rsidRPr="007810B0">
        <w:rPr>
          <w:rFonts w:ascii="Arial" w:hAnsi="Arial" w:cs="Arial"/>
          <w:bCs/>
          <w:i/>
          <w:lang w:val="it-IT"/>
        </w:rPr>
        <w:tab/>
      </w:r>
      <w:r w:rsidRPr="007810B0">
        <w:rPr>
          <w:rFonts w:ascii="Arial" w:hAnsi="Arial" w:cs="Arial"/>
          <w:bCs/>
          <w:i/>
          <w:lang w:val="it-IT"/>
        </w:rPr>
        <w:tab/>
        <w:t>DATA………..</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 Semnătura</w:t>
      </w:r>
      <w:r w:rsidRPr="007810B0">
        <w:rPr>
          <w:rFonts w:ascii="Arial" w:hAnsi="Arial" w:cs="Arial"/>
          <w:bCs/>
          <w:i/>
          <w:lang w:val="fr-FR"/>
        </w:rPr>
        <w:tab/>
        <w:t xml:space="preserve">   </w:t>
      </w:r>
      <w:r w:rsidRPr="007810B0">
        <w:rPr>
          <w:rFonts w:ascii="Arial" w:hAnsi="Arial" w:cs="Arial"/>
          <w:bCs/>
          <w:i/>
          <w:lang w:val="fr-FR"/>
        </w:rPr>
        <w:tab/>
        <w:t>DATA………..</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Luat la cunoştinţă,</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i/>
          <w:lang w:val="fr-FR"/>
        </w:rPr>
      </w:pPr>
      <w:r w:rsidRPr="007810B0">
        <w:rPr>
          <w:rFonts w:ascii="Arial" w:hAnsi="Arial" w:cs="Arial"/>
          <w:b/>
          <w:lang w:val="fr-FR"/>
        </w:rPr>
        <w:t>Reprezentant legal</w:t>
      </w:r>
    </w:p>
    <w:p w:rsidR="00812A6F" w:rsidRPr="007810B0" w:rsidRDefault="00812A6F" w:rsidP="00762DB0">
      <w:pPr>
        <w:pBdr>
          <w:top w:val="double" w:sz="4" w:space="1" w:color="auto"/>
          <w:left w:val="double" w:sz="4" w:space="4" w:color="auto"/>
          <w:bottom w:val="double" w:sz="4" w:space="1" w:color="auto"/>
          <w:right w:val="double" w:sz="4" w:space="4" w:color="auto"/>
        </w:pBdr>
        <w:rPr>
          <w:rFonts w:ascii="Arial" w:hAnsi="Arial" w:cs="Arial"/>
          <w:lang w:val="ro-RO"/>
        </w:rPr>
      </w:pPr>
      <w:r w:rsidRPr="007810B0">
        <w:rPr>
          <w:rFonts w:ascii="Arial" w:hAnsi="Arial" w:cs="Arial"/>
          <w:bCs/>
          <w:i/>
          <w:lang w:val="fr-FR"/>
        </w:rPr>
        <w:t>Nume/Prenume ……………………Semnătura……….. DATA……….</w:t>
      </w:r>
    </w:p>
    <w:p w:rsidR="00812A6F" w:rsidRPr="00812A6F" w:rsidRDefault="00812A6F" w:rsidP="00812A6F">
      <w:pPr>
        <w:overflowPunct w:val="0"/>
        <w:autoSpaceDE w:val="0"/>
        <w:autoSpaceDN w:val="0"/>
        <w:adjustRightInd w:val="0"/>
        <w:textAlignment w:val="baseline"/>
        <w:rPr>
          <w:rFonts w:ascii="Calibri" w:hAnsi="Calibri" w:cs="Calibri"/>
          <w:b/>
          <w:lang w:val="fr-FR"/>
        </w:rPr>
      </w:pPr>
      <w:r w:rsidRPr="007810B0">
        <w:rPr>
          <w:rFonts w:ascii="Arial" w:hAnsi="Arial" w:cs="Arial"/>
          <w:b/>
          <w:lang w:val="ro-RO"/>
        </w:rPr>
        <w:br w:type="page"/>
      </w:r>
      <w:r w:rsidRPr="0023613A">
        <w:rPr>
          <w:rFonts w:ascii="Calibri" w:hAnsi="Calibri"/>
          <w:b/>
          <w:bCs/>
          <w:lang w:val="fr-FR" w:eastAsia="fr-FR"/>
        </w:rPr>
        <w:lastRenderedPageBreak/>
        <w:t>B.</w:t>
      </w:r>
      <w:r w:rsidRPr="00FA0B43">
        <w:rPr>
          <w:b/>
          <w:bCs/>
          <w:lang w:val="fr-FR" w:eastAsia="fr-FR"/>
        </w:rPr>
        <w:t xml:space="preserve"> </w:t>
      </w:r>
      <w:r w:rsidRPr="00812A6F">
        <w:rPr>
          <w:rFonts w:ascii="Calibri" w:hAnsi="Calibri" w:cs="Calibri"/>
          <w:b/>
          <w:lang w:val="fr-FR"/>
        </w:rPr>
        <w:t>VERIFICAREA CRITERIILOR DE ELIGIBILITATE A PROIECTULUI</w:t>
      </w:r>
    </w:p>
    <w:p w:rsidR="00812A6F" w:rsidRPr="00412201" w:rsidRDefault="00812A6F" w:rsidP="00812A6F">
      <w:pPr>
        <w:pStyle w:val="BodyText3"/>
        <w:tabs>
          <w:tab w:val="left" w:pos="0"/>
        </w:tabs>
        <w:ind w:firstLine="706"/>
        <w:jc w:val="both"/>
        <w:rPr>
          <w:rFonts w:ascii="Calibri" w:hAnsi="Calibri" w:cs="Calibri"/>
          <w:sz w:val="24"/>
          <w:szCs w:val="24"/>
        </w:rPr>
      </w:pPr>
    </w:p>
    <w:tbl>
      <w:tblPr>
        <w:tblW w:w="5832" w:type="pct"/>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6730"/>
        <w:gridCol w:w="86"/>
        <w:gridCol w:w="709"/>
        <w:gridCol w:w="657"/>
        <w:gridCol w:w="122"/>
        <w:gridCol w:w="248"/>
        <w:gridCol w:w="196"/>
        <w:gridCol w:w="288"/>
        <w:gridCol w:w="27"/>
        <w:gridCol w:w="68"/>
        <w:gridCol w:w="432"/>
        <w:gridCol w:w="119"/>
        <w:gridCol w:w="495"/>
        <w:gridCol w:w="9"/>
        <w:gridCol w:w="16"/>
        <w:gridCol w:w="25"/>
        <w:gridCol w:w="630"/>
      </w:tblGrid>
      <w:tr w:rsidR="00812A6F" w:rsidRPr="00812A6F" w:rsidTr="0023613A">
        <w:trPr>
          <w:gridBefore w:val="1"/>
          <w:wBefore w:w="176" w:type="pct"/>
          <w:trHeight w:val="265"/>
        </w:trPr>
        <w:tc>
          <w:tcPr>
            <w:tcW w:w="3635" w:type="pct"/>
            <w:gridSpan w:val="4"/>
            <w:vMerge w:val="restart"/>
            <w:shd w:val="clear" w:color="auto" w:fill="auto"/>
            <w:vAlign w:val="center"/>
          </w:tcPr>
          <w:p w:rsidR="00812A6F" w:rsidRPr="00412201" w:rsidRDefault="00812A6F" w:rsidP="0023613A">
            <w:pPr>
              <w:pStyle w:val="BodyText3"/>
              <w:ind w:firstLine="706"/>
              <w:rPr>
                <w:rFonts w:ascii="Calibri" w:hAnsi="Calibri" w:cs="Calibri"/>
                <w:noProof/>
                <w:sz w:val="24"/>
                <w:szCs w:val="24"/>
              </w:rPr>
            </w:pPr>
            <w:r w:rsidRPr="00412201">
              <w:rPr>
                <w:rFonts w:ascii="Calibri" w:hAnsi="Calibri" w:cs="Calibri"/>
                <w:noProof/>
                <w:sz w:val="24"/>
                <w:szCs w:val="24"/>
              </w:rPr>
              <w:t>1. Verificarea eligibilitătii solicitantului</w:t>
            </w:r>
          </w:p>
        </w:tc>
        <w:tc>
          <w:tcPr>
            <w:tcW w:w="1188" w:type="pct"/>
            <w:gridSpan w:val="13"/>
          </w:tcPr>
          <w:p w:rsidR="00812A6F" w:rsidRPr="00412201" w:rsidRDefault="00812A6F" w:rsidP="0023613A">
            <w:pPr>
              <w:pStyle w:val="BodyText3"/>
              <w:jc w:val="both"/>
              <w:rPr>
                <w:rFonts w:ascii="Calibri" w:hAnsi="Calibri" w:cs="Calibri"/>
                <w:noProof/>
                <w:sz w:val="24"/>
                <w:szCs w:val="24"/>
                <w:u w:val="single"/>
              </w:rPr>
            </w:pPr>
            <w:r w:rsidRPr="00412201">
              <w:rPr>
                <w:rFonts w:ascii="Calibri" w:hAnsi="Calibri" w:cs="Calibri"/>
                <w:noProof/>
                <w:sz w:val="24"/>
                <w:szCs w:val="24"/>
              </w:rPr>
              <w:t>Verificare efectuată</w:t>
            </w:r>
          </w:p>
        </w:tc>
      </w:tr>
      <w:tr w:rsidR="00812A6F" w:rsidRPr="00812A6F" w:rsidTr="0023613A">
        <w:trPr>
          <w:gridBefore w:val="1"/>
          <w:wBefore w:w="176" w:type="pct"/>
          <w:trHeight w:val="141"/>
        </w:trPr>
        <w:tc>
          <w:tcPr>
            <w:tcW w:w="3635" w:type="pct"/>
            <w:gridSpan w:val="4"/>
            <w:vMerge/>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tc>
        <w:tc>
          <w:tcPr>
            <w:tcW w:w="613" w:type="pct"/>
            <w:gridSpan w:val="7"/>
            <w:shd w:val="clear" w:color="auto" w:fill="auto"/>
            <w:vAlign w:val="center"/>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DA</w:t>
            </w:r>
          </w:p>
        </w:tc>
        <w:tc>
          <w:tcPr>
            <w:tcW w:w="575" w:type="pct"/>
            <w:gridSpan w:val="6"/>
            <w:shd w:val="clear" w:color="auto" w:fill="auto"/>
            <w:vAlign w:val="center"/>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NU</w:t>
            </w:r>
          </w:p>
        </w:tc>
      </w:tr>
      <w:tr w:rsidR="00812A6F" w:rsidRPr="00412201" w:rsidTr="0023613A">
        <w:trPr>
          <w:gridBefore w:val="1"/>
          <w:wBefore w:w="176" w:type="pct"/>
          <w:trHeight w:val="141"/>
        </w:trPr>
        <w:tc>
          <w:tcPr>
            <w:tcW w:w="3635" w:type="pct"/>
            <w:gridSpan w:val="4"/>
            <w:shd w:val="clear" w:color="auto" w:fill="auto"/>
          </w:tcPr>
          <w:p w:rsidR="00812A6F" w:rsidRPr="00412201" w:rsidRDefault="00812A6F" w:rsidP="0023613A">
            <w:pPr>
              <w:pStyle w:val="BodyText3"/>
              <w:ind w:firstLine="706"/>
              <w:jc w:val="both"/>
              <w:rPr>
                <w:rFonts w:ascii="Calibri" w:hAnsi="Calibri" w:cs="Calibri"/>
                <w:noProof/>
                <w:sz w:val="24"/>
                <w:szCs w:val="24"/>
              </w:rPr>
            </w:pPr>
            <w:r w:rsidRPr="00412201">
              <w:rPr>
                <w:rFonts w:ascii="Calibri" w:hAnsi="Calibri" w:cs="Calibri"/>
                <w:noProof/>
                <w:sz w:val="24"/>
                <w:szCs w:val="24"/>
              </w:rPr>
              <w:t xml:space="preserve">1a) Proiectul se află în sistem (solicitantul a mai depus acelaşi proiect în cadrul altei măsuri din PNDR)? </w:t>
            </w:r>
          </w:p>
          <w:p w:rsidR="00812A6F" w:rsidRPr="00412201" w:rsidRDefault="00812A6F" w:rsidP="0023613A">
            <w:pPr>
              <w:pStyle w:val="BodyText3"/>
              <w:jc w:val="both"/>
              <w:rPr>
                <w:rFonts w:ascii="Calibri" w:hAnsi="Calibri" w:cs="Calibri"/>
                <w:i/>
                <w:noProof/>
                <w:sz w:val="24"/>
                <w:szCs w:val="24"/>
              </w:rPr>
            </w:pPr>
            <w:r w:rsidRPr="00412201">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613" w:type="pct"/>
            <w:gridSpan w:val="7"/>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BodyText3"/>
              <w:jc w:val="both"/>
              <w:rPr>
                <w:rFonts w:ascii="Calibri" w:hAnsi="Calibri" w:cs="Calibri"/>
                <w:b w:val="0"/>
                <w:noProof/>
                <w:sz w:val="24"/>
                <w:szCs w:val="24"/>
              </w:rPr>
            </w:pPr>
          </w:p>
        </w:tc>
        <w:tc>
          <w:tcPr>
            <w:tcW w:w="575" w:type="pct"/>
            <w:gridSpan w:val="6"/>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Before w:val="1"/>
          <w:wBefore w:w="176" w:type="pct"/>
          <w:trHeight w:val="141"/>
        </w:trPr>
        <w:tc>
          <w:tcPr>
            <w:tcW w:w="3635" w:type="pct"/>
            <w:gridSpan w:val="4"/>
            <w:shd w:val="clear" w:color="auto" w:fill="auto"/>
          </w:tcPr>
          <w:p w:rsidR="00812A6F" w:rsidRPr="00412201" w:rsidRDefault="00812A6F" w:rsidP="0023613A">
            <w:pPr>
              <w:jc w:val="both"/>
              <w:rPr>
                <w:rFonts w:cs="Calibri"/>
                <w:bCs/>
                <w:noProof/>
                <w:lang w:eastAsia="fr-FR"/>
              </w:rPr>
            </w:pPr>
            <w:r w:rsidRPr="00412201">
              <w:rPr>
                <w:rFonts w:cs="Calibri"/>
                <w:b/>
                <w:bCs/>
                <w:noProof/>
                <w:lang w:eastAsia="fr-FR"/>
              </w:rPr>
              <w:t xml:space="preserve">          2a)</w:t>
            </w:r>
            <w:r w:rsidRPr="00412201">
              <w:rPr>
                <w:rFonts w:cs="Calibri"/>
                <w:bCs/>
                <w:noProof/>
                <w:lang w:eastAsia="fr-FR"/>
              </w:rPr>
              <w:t xml:space="preserve"> Solicitantul respectă prevederile art.3 si art. 6 din H.G. nr. 226/2015 privind stabilirea cadrului general de implementare a măsurilor programului naţional de dezvoltare rurală cofinanţate din Fondul European Agricol pentru Dezvoltare Rurală şi de la bugetul de stat, cu modificările și completările ulterioare ?</w:t>
            </w:r>
          </w:p>
          <w:p w:rsidR="00812A6F" w:rsidRPr="00412201" w:rsidRDefault="00812A6F" w:rsidP="0023613A">
            <w:pPr>
              <w:jc w:val="both"/>
              <w:rPr>
                <w:rFonts w:cs="Calibri"/>
                <w:b/>
                <w:i/>
                <w:noProof/>
              </w:rPr>
            </w:pPr>
            <w:r w:rsidRPr="00412201">
              <w:rPr>
                <w:rFonts w:cs="Calibri"/>
                <w:b/>
                <w:bCs/>
                <w:i/>
                <w:noProof/>
                <w:lang w:eastAsia="fr-FR"/>
              </w:rPr>
              <w:t xml:space="preserve">(solicitantul care se încadrează în prevederile art. 6, lit. b) poate depune/redepune doar în sesiunile următoare celei în care a fost depus proiectul selectat pentru finanțare, lansate de GAL - dacă este cazul) </w:t>
            </w:r>
          </w:p>
        </w:tc>
        <w:tc>
          <w:tcPr>
            <w:tcW w:w="613" w:type="pct"/>
            <w:gridSpan w:val="7"/>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c>
          <w:tcPr>
            <w:tcW w:w="575" w:type="pct"/>
            <w:gridSpan w:val="6"/>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23613A">
        <w:trPr>
          <w:gridBefore w:val="1"/>
          <w:wBefore w:w="176" w:type="pct"/>
          <w:trHeight w:val="330"/>
        </w:trPr>
        <w:tc>
          <w:tcPr>
            <w:tcW w:w="3635" w:type="pct"/>
            <w:gridSpan w:val="4"/>
            <w:shd w:val="clear" w:color="auto" w:fill="auto"/>
          </w:tcPr>
          <w:p w:rsidR="00812A6F" w:rsidRPr="00812A6F" w:rsidRDefault="00812A6F" w:rsidP="0023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cs="Calibri"/>
                <w:b/>
                <w:noProof/>
                <w:color w:val="000000"/>
                <w:lang w:val="fr-FR" w:eastAsia="ro-RO"/>
              </w:rPr>
            </w:pPr>
            <w:r w:rsidRPr="00812A6F">
              <w:rPr>
                <w:rFonts w:cs="Calibri"/>
                <w:b/>
                <w:noProof/>
                <w:color w:val="000000"/>
                <w:lang w:val="fr-FR" w:eastAsia="ro-RO"/>
              </w:rPr>
              <w:t xml:space="preserve">3a) </w:t>
            </w:r>
            <w:r w:rsidRPr="00812A6F">
              <w:rPr>
                <w:rFonts w:cs="Calibri"/>
                <w:noProof/>
                <w:color w:val="000000"/>
                <w:lang w:val="fr-FR" w:eastAsia="ro-RO"/>
              </w:rPr>
              <w:t>Solicitantul se regăseşte în Bazele de date privind dubla finanţare?</w:t>
            </w:r>
          </w:p>
        </w:tc>
        <w:tc>
          <w:tcPr>
            <w:tcW w:w="613" w:type="pct"/>
            <w:gridSpan w:val="7"/>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c>
          <w:tcPr>
            <w:tcW w:w="575" w:type="pct"/>
            <w:gridSpan w:val="6"/>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23613A">
        <w:trPr>
          <w:gridBefore w:val="1"/>
          <w:wBefore w:w="176" w:type="pct"/>
          <w:trHeight w:val="330"/>
        </w:trPr>
        <w:tc>
          <w:tcPr>
            <w:tcW w:w="3635" w:type="pct"/>
            <w:gridSpan w:val="4"/>
            <w:shd w:val="clear" w:color="auto" w:fill="auto"/>
          </w:tcPr>
          <w:p w:rsidR="00812A6F" w:rsidRPr="00812A6F" w:rsidRDefault="00812A6F" w:rsidP="0023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cs="Calibri"/>
                <w:noProof/>
                <w:color w:val="000000"/>
                <w:lang w:val="fr-FR" w:eastAsia="ro-RO"/>
              </w:rPr>
            </w:pPr>
            <w:r w:rsidRPr="00812A6F">
              <w:rPr>
                <w:rFonts w:cs="Calibri"/>
                <w:b/>
                <w:noProof/>
                <w:color w:val="000000"/>
                <w:lang w:val="fr-FR" w:eastAsia="ro-RO"/>
              </w:rPr>
              <w:t>4a)</w:t>
            </w:r>
            <w:r w:rsidRPr="00812A6F">
              <w:rPr>
                <w:noProof/>
                <w:lang w:val="fr-FR"/>
              </w:rPr>
              <w:t xml:space="preserve"> </w:t>
            </w:r>
            <w:r w:rsidRPr="00812A6F">
              <w:rPr>
                <w:rFonts w:cs="Calibri"/>
                <w:noProof/>
                <w:color w:val="000000"/>
                <w:lang w:val="fr-FR" w:eastAsia="ro-RO"/>
              </w:rPr>
              <w:t>Solicitantul este în insolvență sau incapacitate de plată?</w:t>
            </w:r>
          </w:p>
        </w:tc>
        <w:tc>
          <w:tcPr>
            <w:tcW w:w="613" w:type="pct"/>
            <w:gridSpan w:val="7"/>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c>
          <w:tcPr>
            <w:tcW w:w="575" w:type="pct"/>
            <w:gridSpan w:val="6"/>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23613A">
        <w:trPr>
          <w:gridBefore w:val="1"/>
          <w:wBefore w:w="176" w:type="pct"/>
          <w:trHeight w:val="556"/>
        </w:trPr>
        <w:tc>
          <w:tcPr>
            <w:tcW w:w="3635" w:type="pct"/>
            <w:gridSpan w:val="4"/>
            <w:tcBorders>
              <w:bottom w:val="single" w:sz="4" w:space="0" w:color="auto"/>
            </w:tcBorders>
            <w:shd w:val="clear" w:color="auto" w:fill="auto"/>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iCs/>
                <w:noProof/>
                <w:sz w:val="24"/>
                <w:szCs w:val="24"/>
              </w:rPr>
              <w:t>5a) Solicitantul şi-a însuşit în totalitate angajamentele asumate în secțiunea (F) din CF - Declaraţia pe proprie răspundere ?.</w:t>
            </w:r>
          </w:p>
        </w:tc>
        <w:tc>
          <w:tcPr>
            <w:tcW w:w="613" w:type="pct"/>
            <w:gridSpan w:val="7"/>
            <w:tcBorders>
              <w:bottom w:val="single" w:sz="4" w:space="0" w:color="auto"/>
            </w:tcBorders>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c>
          <w:tcPr>
            <w:tcW w:w="575" w:type="pct"/>
            <w:gridSpan w:val="6"/>
            <w:tcBorders>
              <w:bottom w:val="single" w:sz="4" w:space="0" w:color="auto"/>
            </w:tcBorders>
            <w:shd w:val="clear" w:color="auto" w:fill="auto"/>
            <w:vAlign w:val="center"/>
          </w:tcPr>
          <w:p w:rsidR="00812A6F" w:rsidRPr="00412201" w:rsidRDefault="00812A6F" w:rsidP="0023613A">
            <w:pPr>
              <w:pStyle w:val="BodyText3"/>
              <w:rPr>
                <w:rFonts w:ascii="Calibri" w:hAnsi="Calibri" w:cs="Calibri"/>
                <w:b w:val="0"/>
                <w:noProof/>
                <w:sz w:val="24"/>
                <w:szCs w:val="24"/>
              </w:rPr>
            </w:pPr>
            <w:r w:rsidRPr="00412201">
              <w:rPr>
                <w:rFonts w:ascii="Calibri" w:hAnsi="Calibri" w:cs="Calibri"/>
                <w:noProof/>
                <w:sz w:val="24"/>
                <w:szCs w:val="24"/>
              </w:rPr>
              <w:sym w:font="Wingdings" w:char="F06F"/>
            </w:r>
          </w:p>
        </w:tc>
      </w:tr>
      <w:tr w:rsidR="00812A6F" w:rsidRPr="00412201" w:rsidTr="0023613A">
        <w:trPr>
          <w:gridBefore w:val="1"/>
          <w:wBefore w:w="176" w:type="pct"/>
          <w:trHeight w:val="141"/>
        </w:trPr>
        <w:tc>
          <w:tcPr>
            <w:tcW w:w="4824" w:type="pct"/>
            <w:gridSpan w:val="17"/>
            <w:tcBorders>
              <w:left w:val="nil"/>
              <w:right w:val="nil"/>
            </w:tcBorders>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Before w:val="1"/>
          <w:wBefore w:w="176" w:type="pct"/>
          <w:trHeight w:val="290"/>
        </w:trPr>
        <w:tc>
          <w:tcPr>
            <w:tcW w:w="3029" w:type="pct"/>
            <w:gridSpan w:val="2"/>
            <w:vMerge w:val="restart"/>
            <w:shd w:val="clear" w:color="auto" w:fill="auto"/>
          </w:tcPr>
          <w:p w:rsidR="00812A6F" w:rsidRPr="00412201" w:rsidRDefault="00812A6F" w:rsidP="0023613A">
            <w:pPr>
              <w:pStyle w:val="BodyText3"/>
              <w:ind w:firstLine="706"/>
              <w:jc w:val="both"/>
              <w:rPr>
                <w:rFonts w:ascii="Calibri" w:hAnsi="Calibri" w:cs="Calibri"/>
                <w:noProof/>
                <w:sz w:val="24"/>
                <w:szCs w:val="24"/>
              </w:rPr>
            </w:pPr>
            <w:r w:rsidRPr="00412201">
              <w:rPr>
                <w:rFonts w:ascii="Calibri" w:hAnsi="Calibri" w:cs="Calibri"/>
                <w:noProof/>
                <w:sz w:val="24"/>
                <w:szCs w:val="24"/>
                <w:u w:val="single"/>
              </w:rPr>
              <w:t>2.Verificarea conditiilor de eligibilitate</w:t>
            </w:r>
          </w:p>
        </w:tc>
        <w:tc>
          <w:tcPr>
            <w:tcW w:w="1794" w:type="pct"/>
            <w:gridSpan w:val="15"/>
            <w:shd w:val="clear" w:color="auto" w:fill="auto"/>
          </w:tcPr>
          <w:p w:rsidR="00812A6F" w:rsidRPr="00412201" w:rsidRDefault="00812A6F" w:rsidP="0023613A">
            <w:pPr>
              <w:pStyle w:val="BodyText3"/>
              <w:ind w:firstLine="706"/>
              <w:jc w:val="both"/>
              <w:rPr>
                <w:rFonts w:ascii="Calibri" w:hAnsi="Calibri" w:cs="Calibri"/>
                <w:noProof/>
                <w:sz w:val="24"/>
                <w:szCs w:val="24"/>
              </w:rPr>
            </w:pPr>
            <w:r w:rsidRPr="00412201">
              <w:rPr>
                <w:rFonts w:ascii="Calibri" w:hAnsi="Calibri" w:cs="Calibri"/>
                <w:noProof/>
                <w:sz w:val="24"/>
                <w:szCs w:val="24"/>
              </w:rPr>
              <w:t>Verificare efectuată</w:t>
            </w:r>
          </w:p>
        </w:tc>
      </w:tr>
      <w:tr w:rsidR="00812A6F" w:rsidRPr="00412201" w:rsidTr="0023613A">
        <w:trPr>
          <w:gridBefore w:val="1"/>
          <w:wBefore w:w="176" w:type="pct"/>
          <w:trHeight w:val="649"/>
        </w:trPr>
        <w:tc>
          <w:tcPr>
            <w:tcW w:w="3029" w:type="pct"/>
            <w:gridSpan w:val="2"/>
            <w:vMerge/>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tc>
        <w:tc>
          <w:tcPr>
            <w:tcW w:w="771" w:type="pct"/>
            <w:gridSpan w:val="4"/>
            <w:shd w:val="clear" w:color="auto" w:fill="auto"/>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DA</w:t>
            </w:r>
          </w:p>
        </w:tc>
        <w:tc>
          <w:tcPr>
            <w:tcW w:w="502" w:type="pct"/>
            <w:gridSpan w:val="6"/>
            <w:shd w:val="clear" w:color="auto" w:fill="auto"/>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NU</w:t>
            </w:r>
          </w:p>
        </w:tc>
        <w:tc>
          <w:tcPr>
            <w:tcW w:w="521" w:type="pct"/>
            <w:gridSpan w:val="5"/>
            <w:shd w:val="clear" w:color="auto" w:fill="auto"/>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Nu este cazul</w:t>
            </w:r>
          </w:p>
        </w:tc>
      </w:tr>
      <w:tr w:rsidR="00812A6F" w:rsidRPr="00412201" w:rsidTr="0023613A">
        <w:trPr>
          <w:gridBefore w:val="1"/>
          <w:wBefore w:w="176" w:type="pct"/>
          <w:trHeight w:val="715"/>
        </w:trPr>
        <w:tc>
          <w:tcPr>
            <w:tcW w:w="3029" w:type="pct"/>
            <w:gridSpan w:val="2"/>
            <w:shd w:val="clear" w:color="auto" w:fill="auto"/>
          </w:tcPr>
          <w:p w:rsidR="00812A6F" w:rsidRPr="00412201" w:rsidRDefault="00812A6F" w:rsidP="0023613A">
            <w:pPr>
              <w:tabs>
                <w:tab w:val="left" w:pos="72"/>
              </w:tabs>
              <w:ind w:firstLine="706"/>
              <w:jc w:val="both"/>
              <w:rPr>
                <w:b/>
                <w:noProof/>
              </w:rPr>
            </w:pPr>
            <w:r w:rsidRPr="00412201">
              <w:rPr>
                <w:rFonts w:cs="Calibri"/>
                <w:b/>
                <w:noProof/>
              </w:rPr>
              <w:t xml:space="preserve">EG1 </w:t>
            </w:r>
            <w:r w:rsidRPr="00412201">
              <w:rPr>
                <w:rFonts w:cs="Calibri"/>
                <w:noProof/>
              </w:rPr>
              <w:t xml:space="preserve">   </w:t>
            </w:r>
            <w:r w:rsidRPr="00412201">
              <w:rPr>
                <w:rFonts w:cs="Calibri"/>
                <w:b/>
                <w:i/>
                <w:noProof/>
                <w:color w:val="000000"/>
              </w:rPr>
              <w:t>I</w:t>
            </w:r>
            <w:r w:rsidRPr="00412201">
              <w:rPr>
                <w:rFonts w:cs="Calibri"/>
                <w:b/>
                <w:i/>
                <w:noProof/>
              </w:rPr>
              <w:t>nvestiția trebuie să se încadreze în cel puțin unul din  tipurile de sprijin  prevăzute prin măsură.</w:t>
            </w:r>
          </w:p>
        </w:tc>
        <w:tc>
          <w:tcPr>
            <w:tcW w:w="771" w:type="pct"/>
            <w:gridSpan w:val="4"/>
            <w:shd w:val="clear" w:color="auto" w:fill="auto"/>
            <w:vAlign w:val="center"/>
          </w:tcPr>
          <w:p w:rsidR="00812A6F" w:rsidRPr="00412201" w:rsidRDefault="00812A6F" w:rsidP="0023613A">
            <w:pPr>
              <w:pStyle w:val="BodyText3"/>
              <w:rPr>
                <w:rFonts w:ascii="Calibri" w:hAnsi="Calibri"/>
                <w:noProof/>
                <w:sz w:val="24"/>
                <w:szCs w:val="24"/>
              </w:rPr>
            </w:pPr>
            <w:r w:rsidRPr="00412201">
              <w:rPr>
                <w:rFonts w:ascii="Calibri" w:hAnsi="Calibri" w:cs="Calibri"/>
                <w:noProof/>
                <w:sz w:val="24"/>
                <w:szCs w:val="24"/>
              </w:rPr>
              <w:sym w:font="Wingdings" w:char="F06F"/>
            </w:r>
          </w:p>
        </w:tc>
        <w:tc>
          <w:tcPr>
            <w:tcW w:w="502" w:type="pct"/>
            <w:gridSpan w:val="6"/>
            <w:shd w:val="clear" w:color="auto" w:fill="auto"/>
            <w:vAlign w:val="center"/>
          </w:tcPr>
          <w:p w:rsidR="00812A6F" w:rsidRPr="00412201" w:rsidRDefault="00812A6F" w:rsidP="0023613A">
            <w:pPr>
              <w:rPr>
                <w:noProof/>
              </w:rPr>
            </w:pPr>
            <w:r w:rsidRPr="00412201">
              <w:rPr>
                <w:rFonts w:cs="Calibri"/>
                <w:noProof/>
              </w:rPr>
              <w:sym w:font="Wingdings" w:char="F06F"/>
            </w:r>
          </w:p>
        </w:tc>
        <w:tc>
          <w:tcPr>
            <w:tcW w:w="521" w:type="pct"/>
            <w:gridSpan w:val="5"/>
            <w:shd w:val="clear" w:color="auto" w:fill="auto"/>
            <w:vAlign w:val="center"/>
          </w:tcPr>
          <w:p w:rsidR="00812A6F" w:rsidRPr="00412201" w:rsidRDefault="00812A6F" w:rsidP="0023613A">
            <w:pPr>
              <w:pStyle w:val="BodyText3"/>
              <w:rPr>
                <w:rFonts w:ascii="Calibri" w:hAnsi="Calibri"/>
                <w:noProof/>
                <w:sz w:val="24"/>
                <w:szCs w:val="24"/>
              </w:rPr>
            </w:pPr>
            <w:r w:rsidRPr="00412201">
              <w:rPr>
                <w:rFonts w:ascii="Calibri" w:hAnsi="Calibri" w:cs="Calibri"/>
                <w:noProof/>
                <w:sz w:val="24"/>
                <w:szCs w:val="24"/>
              </w:rPr>
              <w:sym w:font="Wingdings" w:char="F06F"/>
            </w:r>
          </w:p>
        </w:tc>
      </w:tr>
      <w:tr w:rsidR="00812A6F" w:rsidRPr="00412201" w:rsidTr="0023613A">
        <w:trPr>
          <w:gridBefore w:val="1"/>
          <w:wBefore w:w="176" w:type="pct"/>
          <w:trHeight w:val="981"/>
        </w:trPr>
        <w:tc>
          <w:tcPr>
            <w:tcW w:w="4824" w:type="pct"/>
            <w:gridSpan w:val="17"/>
            <w:shd w:val="clear" w:color="auto" w:fill="auto"/>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 xml:space="preserve">Doc. verificat </w:t>
            </w:r>
          </w:p>
          <w:p w:rsidR="00812A6F" w:rsidRPr="00412201" w:rsidRDefault="00812A6F" w:rsidP="0023613A">
            <w:pPr>
              <w:pStyle w:val="BodyText3"/>
              <w:ind w:firstLine="706"/>
              <w:jc w:val="both"/>
              <w:rPr>
                <w:rFonts w:ascii="Calibri" w:hAnsi="Calibri" w:cs="Calibri"/>
                <w:b w:val="0"/>
                <w:bCs w:val="0"/>
                <w:noProof/>
                <w:sz w:val="24"/>
                <w:szCs w:val="24"/>
              </w:rPr>
            </w:pPr>
            <w:r w:rsidRPr="00412201">
              <w:rPr>
                <w:rFonts w:ascii="Calibri" w:hAnsi="Calibri" w:cs="Calibri"/>
                <w:noProof/>
                <w:sz w:val="24"/>
                <w:szCs w:val="24"/>
              </w:rPr>
              <w:t>- Studiul de Fezabilitate/Documentaţia de Avizare a Lucrărilor de Intervenţii</w:t>
            </w: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 Certificat de Urbanism</w:t>
            </w: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 Fișa măsurii din SDL</w:t>
            </w:r>
          </w:p>
        </w:tc>
      </w:tr>
      <w:tr w:rsidR="00812A6F" w:rsidRPr="00412201" w:rsidTr="0023613A">
        <w:trPr>
          <w:gridBefore w:val="1"/>
          <w:wBefore w:w="176" w:type="pct"/>
          <w:trHeight w:val="707"/>
        </w:trPr>
        <w:tc>
          <w:tcPr>
            <w:tcW w:w="3029" w:type="pct"/>
            <w:gridSpan w:val="2"/>
            <w:shd w:val="clear" w:color="auto" w:fill="auto"/>
          </w:tcPr>
          <w:p w:rsidR="00812A6F" w:rsidRPr="00412201" w:rsidRDefault="00812A6F" w:rsidP="0023613A">
            <w:pPr>
              <w:tabs>
                <w:tab w:val="left" w:pos="72"/>
              </w:tabs>
              <w:ind w:firstLine="706"/>
              <w:jc w:val="both"/>
              <w:rPr>
                <w:rFonts w:cs="Calibri"/>
                <w:b/>
                <w:i/>
                <w:noProof/>
                <w:u w:val="single"/>
                <w:lang w:eastAsia="ro-RO"/>
              </w:rPr>
            </w:pPr>
            <w:r w:rsidRPr="00412201">
              <w:rPr>
                <w:rFonts w:cs="Calibri"/>
                <w:b/>
                <w:noProof/>
              </w:rPr>
              <w:t xml:space="preserve">EG2 </w:t>
            </w:r>
            <w:r w:rsidRPr="00412201">
              <w:rPr>
                <w:rFonts w:cs="Calibri"/>
                <w:b/>
                <w:i/>
                <w:noProof/>
              </w:rPr>
              <w:t>Solicitantul trebuie să se încadreze în categoria beneficiarilor eligibili.</w:t>
            </w:r>
            <w:r w:rsidRPr="00412201">
              <w:rPr>
                <w:rFonts w:cs="Calibri"/>
                <w:b/>
                <w:i/>
                <w:noProof/>
                <w:u w:val="single"/>
                <w:lang w:eastAsia="ro-RO"/>
              </w:rPr>
              <w:t xml:space="preserve"> </w:t>
            </w:r>
          </w:p>
        </w:tc>
        <w:tc>
          <w:tcPr>
            <w:tcW w:w="315" w:type="pct"/>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43" w:type="pct"/>
            <w:gridSpan w:val="4"/>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936" w:type="pct"/>
            <w:gridSpan w:val="10"/>
            <w:shd w:val="clear" w:color="auto" w:fill="A6A6A6"/>
            <w:vAlign w:val="center"/>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Before w:val="1"/>
          <w:wBefore w:w="176" w:type="pct"/>
          <w:trHeight w:val="553"/>
        </w:trPr>
        <w:tc>
          <w:tcPr>
            <w:tcW w:w="4824" w:type="pct"/>
            <w:gridSpan w:val="17"/>
            <w:shd w:val="clear" w:color="auto" w:fill="auto"/>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Doc. verificat</w:t>
            </w: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 xml:space="preserve"> 5.1  Certificatul de înregistrare fiscală</w:t>
            </w:r>
          </w:p>
          <w:p w:rsidR="00812A6F" w:rsidRPr="00812A6F" w:rsidRDefault="00812A6F" w:rsidP="0023613A">
            <w:pPr>
              <w:ind w:firstLine="706"/>
              <w:jc w:val="both"/>
              <w:rPr>
                <w:rFonts w:cs="Calibri"/>
                <w:noProof/>
                <w:lang w:val="fr-FR"/>
              </w:rPr>
            </w:pPr>
            <w:r w:rsidRPr="00812A6F">
              <w:rPr>
                <w:rFonts w:cs="Calibri"/>
                <w:noProof/>
                <w:lang w:val="fr-FR"/>
              </w:rPr>
              <w:t xml:space="preserve"> 5.2. Încheiere privind înscrierea în registrul asociaţiilor şi fundaţiilor, rămasă definitivă/ Certificat de înregistrare în registrul asociaţiilor şi fundaţiilor (în cazul ADI)</w:t>
            </w:r>
          </w:p>
          <w:p w:rsidR="00812A6F" w:rsidRPr="00812A6F" w:rsidRDefault="00812A6F" w:rsidP="0023613A">
            <w:pPr>
              <w:ind w:firstLine="706"/>
              <w:jc w:val="both"/>
              <w:rPr>
                <w:rFonts w:cs="Calibri"/>
                <w:noProof/>
                <w:lang w:val="fr-FR"/>
              </w:rPr>
            </w:pPr>
            <w:r w:rsidRPr="00812A6F">
              <w:rPr>
                <w:rFonts w:cs="Calibri"/>
                <w:noProof/>
                <w:lang w:val="fr-FR"/>
              </w:rPr>
              <w:t>şi</w:t>
            </w:r>
          </w:p>
          <w:p w:rsidR="00812A6F" w:rsidRPr="00812A6F" w:rsidRDefault="00812A6F" w:rsidP="0023613A">
            <w:pPr>
              <w:ind w:firstLine="706"/>
              <w:jc w:val="both"/>
              <w:rPr>
                <w:rFonts w:cs="Calibri"/>
                <w:noProof/>
                <w:lang w:val="fr-FR"/>
              </w:rPr>
            </w:pPr>
            <w:r w:rsidRPr="00812A6F">
              <w:rPr>
                <w:rFonts w:cs="Calibri"/>
                <w:noProof/>
                <w:lang w:val="fr-FR"/>
              </w:rPr>
              <w:t>5.2.1. Actul de înfiinţare şi statutul ADI</w:t>
            </w:r>
          </w:p>
          <w:p w:rsidR="00812A6F" w:rsidRPr="00412201" w:rsidRDefault="00812A6F" w:rsidP="0023613A">
            <w:pPr>
              <w:ind w:firstLine="706"/>
              <w:jc w:val="both"/>
              <w:rPr>
                <w:rFonts w:cs="Calibri"/>
                <w:noProof/>
              </w:rPr>
            </w:pPr>
            <w:r w:rsidRPr="00412201">
              <w:rPr>
                <w:rFonts w:cs="Calibri"/>
                <w:noProof/>
              </w:rPr>
              <w:t>-Declaratia F a cererii de finanţare.</w:t>
            </w:r>
          </w:p>
          <w:p w:rsidR="00812A6F" w:rsidRPr="00412201" w:rsidRDefault="00812A6F" w:rsidP="0023613A">
            <w:pPr>
              <w:ind w:firstLine="706"/>
              <w:jc w:val="both"/>
              <w:rPr>
                <w:rFonts w:cs="Calibri"/>
                <w:noProof/>
                <w:lang w:eastAsia="fr-FR"/>
              </w:rPr>
            </w:pPr>
            <w:r w:rsidRPr="00412201">
              <w:rPr>
                <w:rFonts w:cs="Calibri"/>
                <w:noProof/>
              </w:rPr>
              <w:t>- Fișa măsurii din SDL</w:t>
            </w:r>
          </w:p>
        </w:tc>
      </w:tr>
      <w:tr w:rsidR="00812A6F" w:rsidRPr="00412201" w:rsidTr="0023613A">
        <w:trPr>
          <w:gridBefore w:val="1"/>
          <w:wBefore w:w="176" w:type="pct"/>
          <w:trHeight w:val="141"/>
        </w:trPr>
        <w:tc>
          <w:tcPr>
            <w:tcW w:w="3029" w:type="pct"/>
            <w:gridSpan w:val="2"/>
            <w:shd w:val="clear" w:color="auto" w:fill="auto"/>
          </w:tcPr>
          <w:p w:rsidR="00812A6F" w:rsidRPr="00412201" w:rsidRDefault="00812A6F" w:rsidP="0023613A">
            <w:pPr>
              <w:pStyle w:val="NoSpacing"/>
              <w:tabs>
                <w:tab w:val="left" w:pos="284"/>
              </w:tabs>
              <w:ind w:firstLine="706"/>
              <w:jc w:val="both"/>
              <w:rPr>
                <w:rFonts w:ascii="Calibri" w:hAnsi="Calibri" w:cs="Calibri"/>
                <w:b/>
                <w:noProof/>
                <w:sz w:val="24"/>
                <w:szCs w:val="24"/>
              </w:rPr>
            </w:pPr>
            <w:r w:rsidRPr="00412201">
              <w:rPr>
                <w:rFonts w:ascii="Calibri" w:hAnsi="Calibri" w:cs="Calibri"/>
                <w:b/>
                <w:noProof/>
                <w:sz w:val="24"/>
                <w:szCs w:val="24"/>
              </w:rPr>
              <w:t xml:space="preserve">EG3 </w:t>
            </w:r>
            <w:r w:rsidRPr="00412201">
              <w:rPr>
                <w:rFonts w:ascii="Calibri" w:hAnsi="Calibri" w:cs="Calibri"/>
                <w:b/>
                <w:i/>
                <w:noProof/>
                <w:sz w:val="24"/>
                <w:szCs w:val="24"/>
              </w:rPr>
              <w:t>Investiția va fi precedată de o evaluare a impactului preconizat asupra mediului dacă aceasta poate avea efecte negative asupra mediului, în conformitate cu legislația în vigoare, menționată în cap. 8.1 din PNDR 2014-2020.</w:t>
            </w:r>
          </w:p>
        </w:tc>
        <w:tc>
          <w:tcPr>
            <w:tcW w:w="315" w:type="pct"/>
            <w:shd w:val="clear" w:color="auto" w:fill="auto"/>
          </w:tcPr>
          <w:p w:rsidR="00812A6F" w:rsidRPr="00812A6F" w:rsidRDefault="00812A6F" w:rsidP="0023613A">
            <w:pPr>
              <w:pStyle w:val="BodyText3"/>
              <w:ind w:firstLine="706"/>
              <w:jc w:val="both"/>
              <w:rPr>
                <w:rFonts w:ascii="Calibri" w:hAnsi="Calibri" w:cs="Calibri"/>
                <w:b w:val="0"/>
                <w:noProof/>
                <w:sz w:val="24"/>
                <w:szCs w:val="24"/>
                <w:lang w:val="en-US"/>
              </w:rPr>
            </w:pPr>
          </w:p>
          <w:p w:rsidR="00812A6F" w:rsidRPr="00812A6F" w:rsidRDefault="00812A6F" w:rsidP="0023613A">
            <w:pPr>
              <w:pStyle w:val="BodyText3"/>
              <w:ind w:firstLine="706"/>
              <w:jc w:val="both"/>
              <w:rPr>
                <w:rFonts w:ascii="Calibri" w:hAnsi="Calibri" w:cs="Calibri"/>
                <w:b w:val="0"/>
                <w:noProof/>
                <w:sz w:val="24"/>
                <w:szCs w:val="24"/>
                <w:lang w:val="en-US"/>
              </w:rPr>
            </w:pP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43" w:type="pct"/>
            <w:gridSpan w:val="4"/>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BodyText3"/>
              <w:ind w:firstLine="706"/>
              <w:jc w:val="both"/>
              <w:rPr>
                <w:rFonts w:ascii="Calibri" w:hAnsi="Calibri" w:cs="Calibri"/>
                <w:b w:val="0"/>
                <w:noProof/>
                <w:sz w:val="24"/>
                <w:szCs w:val="24"/>
              </w:rPr>
            </w:pPr>
          </w:p>
        </w:tc>
        <w:tc>
          <w:tcPr>
            <w:tcW w:w="936" w:type="pct"/>
            <w:gridSpan w:val="10"/>
            <w:shd w:val="clear" w:color="auto" w:fill="A6A6A6"/>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 xml:space="preserve">     </w:t>
            </w:r>
          </w:p>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Before w:val="1"/>
          <w:wBefore w:w="176" w:type="pct"/>
          <w:trHeight w:val="884"/>
        </w:trPr>
        <w:tc>
          <w:tcPr>
            <w:tcW w:w="4824" w:type="pct"/>
            <w:gridSpan w:val="17"/>
            <w:shd w:val="clear" w:color="auto" w:fill="auto"/>
          </w:tcPr>
          <w:p w:rsidR="00812A6F" w:rsidRPr="00812A6F" w:rsidRDefault="00812A6F" w:rsidP="0023613A">
            <w:pPr>
              <w:pStyle w:val="Body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lastRenderedPageBreak/>
              <w:t>Doc. verificat</w:t>
            </w:r>
          </w:p>
          <w:p w:rsidR="00812A6F" w:rsidRPr="00412201" w:rsidRDefault="00812A6F" w:rsidP="0023613A">
            <w:pPr>
              <w:jc w:val="both"/>
              <w:rPr>
                <w:rFonts w:cs="Calibri"/>
                <w:bCs/>
                <w:noProof/>
                <w:lang w:eastAsia="fr-FR"/>
              </w:rPr>
            </w:pPr>
            <w:r w:rsidRPr="00412201">
              <w:rPr>
                <w:rFonts w:cs="Calibri"/>
                <w:bCs/>
                <w:noProof/>
                <w:lang w:eastAsia="fr-FR"/>
              </w:rPr>
              <w:t xml:space="preserve">- Declarația pe propria răspundere din Secțiunea F din Cerere de finanțare </w:t>
            </w:r>
          </w:p>
          <w:p w:rsidR="00812A6F" w:rsidRPr="00412201" w:rsidRDefault="00812A6F" w:rsidP="0023613A">
            <w:pPr>
              <w:jc w:val="both"/>
              <w:rPr>
                <w:rFonts w:cs="Calibri"/>
                <w:bCs/>
                <w:noProof/>
                <w:lang w:eastAsia="fr-FR"/>
              </w:rPr>
            </w:pPr>
            <w:r w:rsidRPr="00412201">
              <w:rPr>
                <w:rFonts w:cs="Calibri"/>
                <w:bCs/>
                <w:noProof/>
                <w:lang w:eastAsia="fr-FR"/>
              </w:rPr>
              <w:t>Notă: verificarea îndeplinirii acestei condiții se va relua la etapa semnării contractului de finanțare când expertul CRFIR va verifica documentul emis de ANPM și depus de solicitant la CRFIR în termenul din notificarea de selecție.</w:t>
            </w:r>
          </w:p>
        </w:tc>
      </w:tr>
      <w:tr w:rsidR="00812A6F" w:rsidRPr="00412201" w:rsidTr="0023613A">
        <w:trPr>
          <w:gridBefore w:val="1"/>
          <w:wBefore w:w="176" w:type="pct"/>
          <w:trHeight w:val="983"/>
        </w:trPr>
        <w:tc>
          <w:tcPr>
            <w:tcW w:w="3029" w:type="pct"/>
            <w:gridSpan w:val="2"/>
            <w:shd w:val="clear" w:color="auto" w:fill="auto"/>
          </w:tcPr>
          <w:p w:rsidR="00812A6F" w:rsidRPr="00412201" w:rsidRDefault="00812A6F" w:rsidP="0023613A">
            <w:pPr>
              <w:pStyle w:val="NoSpacing"/>
              <w:tabs>
                <w:tab w:val="left" w:pos="284"/>
              </w:tabs>
              <w:ind w:firstLine="706"/>
              <w:jc w:val="both"/>
              <w:rPr>
                <w:rFonts w:ascii="Calibri" w:eastAsia="Calibri" w:hAnsi="Calibri" w:cs="Calibri"/>
                <w:b/>
                <w:i/>
                <w:noProof/>
                <w:sz w:val="24"/>
                <w:szCs w:val="24"/>
              </w:rPr>
            </w:pPr>
            <w:r w:rsidRPr="00412201">
              <w:rPr>
                <w:rFonts w:ascii="Calibri" w:hAnsi="Calibri" w:cs="Calibri"/>
                <w:b/>
                <w:noProof/>
                <w:sz w:val="24"/>
                <w:szCs w:val="24"/>
              </w:rPr>
              <w:t xml:space="preserve">EG4 </w:t>
            </w:r>
            <w:r w:rsidRPr="00412201">
              <w:rPr>
                <w:rFonts w:ascii="Calibri" w:eastAsia="Calibri" w:hAnsi="Calibri" w:cs="Calibri"/>
                <w:b/>
                <w:i/>
                <w:noProof/>
                <w:sz w:val="24"/>
                <w:szCs w:val="24"/>
              </w:rPr>
              <w:t>Solicitantul se angajează să asigure funcționarea la parametrii proiectați și întreținerea investiţiei, pe o perioadă de minimum 5 ani, de la ultima tranșă de plată.</w:t>
            </w:r>
          </w:p>
        </w:tc>
        <w:tc>
          <w:tcPr>
            <w:tcW w:w="315" w:type="pct"/>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43" w:type="pct"/>
            <w:gridSpan w:val="4"/>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936" w:type="pct"/>
            <w:gridSpan w:val="10"/>
            <w:shd w:val="clear" w:color="auto" w:fill="A6A6A6"/>
            <w:vAlign w:val="center"/>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Before w:val="1"/>
          <w:wBefore w:w="176" w:type="pct"/>
          <w:trHeight w:val="3414"/>
        </w:trPr>
        <w:tc>
          <w:tcPr>
            <w:tcW w:w="4824" w:type="pct"/>
            <w:gridSpan w:val="17"/>
            <w:shd w:val="clear" w:color="auto" w:fill="auto"/>
          </w:tcPr>
          <w:p w:rsidR="00812A6F" w:rsidRPr="00812A6F" w:rsidRDefault="00812A6F" w:rsidP="0023613A">
            <w:pPr>
              <w:pStyle w:val="Body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 xml:space="preserve">Doc. verificat </w:t>
            </w:r>
          </w:p>
          <w:p w:rsidR="00812A6F" w:rsidRPr="00812A6F" w:rsidRDefault="00812A6F" w:rsidP="0023613A">
            <w:pPr>
              <w:pStyle w:val="BodyText3"/>
              <w:jc w:val="both"/>
              <w:rPr>
                <w:rFonts w:ascii="Calibri" w:hAnsi="Calibri" w:cs="Calibri"/>
                <w:b w:val="0"/>
                <w:noProof/>
                <w:sz w:val="24"/>
                <w:szCs w:val="24"/>
                <w:lang w:val="en-US"/>
              </w:rPr>
            </w:pPr>
            <w:r w:rsidRPr="00812A6F">
              <w:rPr>
                <w:rFonts w:ascii="Calibri" w:hAnsi="Calibri" w:cs="Calibri"/>
                <w:noProof/>
                <w:sz w:val="24"/>
                <w:szCs w:val="24"/>
                <w:lang w:val="en-US"/>
              </w:rPr>
              <w:t>Hotărârea Consiliului Local/Hotărârile Consiliilor Locale pentru implementarea proiectului, cu referire la următoarele puncte (obligatorii):</w:t>
            </w:r>
          </w:p>
          <w:p w:rsidR="00812A6F" w:rsidRPr="00412201" w:rsidRDefault="00812A6F" w:rsidP="0023613A">
            <w:pPr>
              <w:tabs>
                <w:tab w:val="left" w:pos="0"/>
                <w:tab w:val="left" w:pos="342"/>
              </w:tabs>
              <w:ind w:firstLine="136"/>
              <w:jc w:val="both"/>
              <w:rPr>
                <w:rFonts w:cs="Calibri"/>
                <w:noProof/>
              </w:rPr>
            </w:pPr>
            <w:r w:rsidRPr="00412201">
              <w:rPr>
                <w:rFonts w:cs="Calibri"/>
                <w:noProof/>
              </w:rPr>
              <w:t>•</w:t>
            </w:r>
            <w:r w:rsidRPr="00412201">
              <w:rPr>
                <w:rFonts w:cs="Calibri"/>
                <w:noProof/>
              </w:rPr>
              <w:tab/>
              <w:t>necesitatea, oportunitatea și potențialul economic al  investiţiei;</w:t>
            </w:r>
          </w:p>
          <w:p w:rsidR="00812A6F" w:rsidRPr="00412201" w:rsidRDefault="00812A6F" w:rsidP="0023613A">
            <w:pPr>
              <w:tabs>
                <w:tab w:val="left" w:pos="0"/>
                <w:tab w:val="left" w:pos="342"/>
              </w:tabs>
              <w:ind w:firstLine="136"/>
              <w:jc w:val="both"/>
              <w:rPr>
                <w:rFonts w:cs="Calibri"/>
                <w:noProof/>
              </w:rPr>
            </w:pPr>
            <w:r w:rsidRPr="00412201">
              <w:rPr>
                <w:rFonts w:cs="Calibri"/>
                <w:noProof/>
              </w:rPr>
              <w:t>•</w:t>
            </w:r>
            <w:r w:rsidRPr="00412201">
              <w:rPr>
                <w:rFonts w:cs="Calibri"/>
                <w:noProof/>
              </w:rPr>
              <w:tab/>
              <w:t>lucrările vor fi prevăzute în bugetul/ele local/e pentru perioada de realizare a investiţiei;</w:t>
            </w:r>
          </w:p>
          <w:p w:rsidR="00812A6F" w:rsidRPr="00412201" w:rsidRDefault="00812A6F" w:rsidP="0023613A">
            <w:pPr>
              <w:tabs>
                <w:tab w:val="left" w:pos="0"/>
                <w:tab w:val="left" w:pos="342"/>
              </w:tabs>
              <w:ind w:firstLine="136"/>
              <w:jc w:val="both"/>
              <w:rPr>
                <w:rFonts w:cs="Calibri"/>
                <w:noProof/>
              </w:rPr>
            </w:pPr>
            <w:r w:rsidRPr="00412201">
              <w:rPr>
                <w:rFonts w:cs="Calibri"/>
                <w:noProof/>
              </w:rPr>
              <w:t>•</w:t>
            </w:r>
            <w:r w:rsidRPr="00412201">
              <w:rPr>
                <w:rFonts w:cs="Calibri"/>
                <w:noProof/>
              </w:rPr>
              <w:tab/>
              <w:t>angajamentul de a asigura functionarea la parametrii proiectați și întreținerea investiţiei, pe o perioadă de minimum 5 ani, de la ultima tranșă de plată;</w:t>
            </w:r>
          </w:p>
          <w:p w:rsidR="00812A6F" w:rsidRPr="00812A6F" w:rsidRDefault="00812A6F" w:rsidP="0023613A">
            <w:pPr>
              <w:tabs>
                <w:tab w:val="left" w:pos="0"/>
                <w:tab w:val="left" w:pos="342"/>
              </w:tabs>
              <w:ind w:firstLine="136"/>
              <w:jc w:val="both"/>
              <w:rPr>
                <w:rFonts w:cs="Calibri"/>
                <w:noProof/>
                <w:lang w:val="fr-FR"/>
              </w:rPr>
            </w:pPr>
            <w:r w:rsidRPr="00812A6F">
              <w:rPr>
                <w:rFonts w:cs="Calibri"/>
                <w:noProof/>
                <w:lang w:val="fr-FR"/>
              </w:rPr>
              <w:t>•</w:t>
            </w:r>
            <w:r w:rsidRPr="00812A6F">
              <w:rPr>
                <w:rFonts w:cs="Calibri"/>
                <w:noProof/>
                <w:lang w:val="fr-FR"/>
              </w:rPr>
              <w:tab/>
              <w:t>suprafeţele deservite de investiţie;</w:t>
            </w:r>
          </w:p>
          <w:p w:rsidR="00812A6F" w:rsidRPr="00812A6F" w:rsidRDefault="00812A6F" w:rsidP="0023613A">
            <w:pPr>
              <w:tabs>
                <w:tab w:val="left" w:pos="0"/>
                <w:tab w:val="left" w:pos="342"/>
              </w:tabs>
              <w:ind w:firstLine="136"/>
              <w:jc w:val="both"/>
              <w:rPr>
                <w:rFonts w:cs="Calibri"/>
                <w:noProof/>
                <w:lang w:val="fr-FR"/>
              </w:rPr>
            </w:pPr>
            <w:r w:rsidRPr="00812A6F">
              <w:rPr>
                <w:rFonts w:cs="Calibri"/>
                <w:noProof/>
                <w:lang w:val="fr-FR"/>
              </w:rPr>
              <w:t>•</w:t>
            </w:r>
            <w:r w:rsidRPr="00812A6F">
              <w:rPr>
                <w:rFonts w:cs="Calibri"/>
                <w:noProof/>
                <w:lang w:val="fr-FR"/>
              </w:rPr>
              <w:tab/>
              <w:t>agenții economici (agricoli și non-agricoli), obiective turistice și agroturistice, deserviți direct de investiție (număr și denumire);</w:t>
            </w:r>
          </w:p>
          <w:p w:rsidR="00812A6F" w:rsidRPr="00412201" w:rsidRDefault="00812A6F" w:rsidP="0023613A">
            <w:pPr>
              <w:tabs>
                <w:tab w:val="left" w:pos="0"/>
                <w:tab w:val="left" w:pos="342"/>
              </w:tabs>
              <w:ind w:firstLine="136"/>
              <w:jc w:val="both"/>
              <w:rPr>
                <w:rFonts w:cs="Calibri"/>
                <w:b/>
                <w:noProof/>
              </w:rPr>
            </w:pPr>
            <w:r w:rsidRPr="00412201">
              <w:rPr>
                <w:rFonts w:cs="Calibri"/>
                <w:noProof/>
              </w:rPr>
              <w:t>•</w:t>
            </w:r>
            <w:r w:rsidRPr="00412201">
              <w:rPr>
                <w:rFonts w:cs="Calibri"/>
                <w:noProof/>
              </w:rPr>
              <w:tab/>
              <w:t>angajamentul privind asigurarea accesului public, fără taxe, la investiţia realizată prin proiect.</w:t>
            </w:r>
          </w:p>
        </w:tc>
      </w:tr>
      <w:tr w:rsidR="00812A6F" w:rsidRPr="00412201" w:rsidTr="0023613A">
        <w:trPr>
          <w:gridBefore w:val="1"/>
          <w:wBefore w:w="176" w:type="pct"/>
          <w:trHeight w:val="967"/>
        </w:trPr>
        <w:tc>
          <w:tcPr>
            <w:tcW w:w="3029" w:type="pct"/>
            <w:gridSpan w:val="2"/>
            <w:shd w:val="clear" w:color="auto" w:fill="auto"/>
          </w:tcPr>
          <w:p w:rsidR="00812A6F" w:rsidRPr="00412201" w:rsidRDefault="00812A6F" w:rsidP="0023613A">
            <w:pPr>
              <w:pStyle w:val="NoSpacing"/>
              <w:tabs>
                <w:tab w:val="left" w:pos="284"/>
              </w:tabs>
              <w:ind w:firstLine="706"/>
              <w:jc w:val="both"/>
              <w:rPr>
                <w:rFonts w:ascii="Calibri" w:hAnsi="Calibri" w:cs="Calibri"/>
                <w:b/>
                <w:i/>
                <w:noProof/>
                <w:sz w:val="24"/>
                <w:szCs w:val="24"/>
              </w:rPr>
            </w:pPr>
            <w:r w:rsidRPr="00412201">
              <w:rPr>
                <w:rFonts w:ascii="Calibri" w:hAnsi="Calibri" w:cs="Calibri"/>
                <w:b/>
                <w:noProof/>
                <w:sz w:val="24"/>
                <w:szCs w:val="24"/>
              </w:rPr>
              <w:t xml:space="preserve">EG5 </w:t>
            </w:r>
            <w:r w:rsidRPr="00412201">
              <w:rPr>
                <w:rFonts w:ascii="Calibri" w:hAnsi="Calibri" w:cs="Calibri"/>
                <w:b/>
                <w:i/>
                <w:noProof/>
                <w:sz w:val="24"/>
                <w:szCs w:val="24"/>
              </w:rPr>
              <w:t>Solicitanții  trebuie  să  facă  dovada  proprietății/administrării terenului  pe  care  se realizează investiția.</w:t>
            </w:r>
          </w:p>
        </w:tc>
        <w:tc>
          <w:tcPr>
            <w:tcW w:w="315" w:type="pct"/>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43" w:type="pct"/>
            <w:gridSpan w:val="4"/>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936" w:type="pct"/>
            <w:gridSpan w:val="10"/>
            <w:shd w:val="clear" w:color="auto" w:fill="A6A6A6"/>
            <w:vAlign w:val="center"/>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Before w:val="1"/>
          <w:wBefore w:w="176" w:type="pct"/>
          <w:trHeight w:val="759"/>
        </w:trPr>
        <w:tc>
          <w:tcPr>
            <w:tcW w:w="4824" w:type="pct"/>
            <w:gridSpan w:val="17"/>
            <w:shd w:val="clear" w:color="auto" w:fill="auto"/>
          </w:tcPr>
          <w:p w:rsidR="00812A6F" w:rsidRPr="00812A6F" w:rsidRDefault="00812A6F" w:rsidP="0023613A">
            <w:pPr>
              <w:pStyle w:val="Body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Doc. verificat</w:t>
            </w:r>
          </w:p>
          <w:p w:rsidR="00812A6F" w:rsidRPr="00812A6F" w:rsidRDefault="00812A6F" w:rsidP="0023613A">
            <w:pPr>
              <w:pStyle w:val="Body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w:t>
            </w:r>
            <w:r w:rsidRPr="00812A6F">
              <w:rPr>
                <w:rFonts w:ascii="Calibri" w:hAnsi="Calibri"/>
                <w:noProof/>
                <w:sz w:val="24"/>
                <w:szCs w:val="24"/>
                <w:lang w:val="en-US"/>
              </w:rPr>
              <w:t xml:space="preserve"> </w:t>
            </w:r>
            <w:r w:rsidRPr="00812A6F">
              <w:rPr>
                <w:rFonts w:ascii="Calibri" w:hAnsi="Calibri" w:cs="Calibri"/>
                <w:noProof/>
                <w:sz w:val="24"/>
                <w:szCs w:val="24"/>
                <w:lang w:val="en-US"/>
              </w:rPr>
              <w:t>3.1</w:t>
            </w:r>
            <w:r w:rsidRPr="00812A6F">
              <w:rPr>
                <w:rFonts w:ascii="Calibri" w:hAnsi="Calibri"/>
                <w:noProof/>
                <w:sz w:val="24"/>
                <w:szCs w:val="24"/>
                <w:lang w:val="en-US"/>
              </w:rPr>
              <w:t xml:space="preserve"> </w:t>
            </w:r>
            <w:r w:rsidRPr="00812A6F">
              <w:rPr>
                <w:rFonts w:ascii="Calibri" w:hAnsi="Calibri" w:cs="Calibri"/>
                <w:noProof/>
                <w:sz w:val="24"/>
                <w:szCs w:val="24"/>
                <w:lang w:val="en-US"/>
              </w:rPr>
              <w:t xml:space="preserve">Inventarul bunurilor ce apațin domeniului public al UAT/ UAT-uri, întocmit conform legislaţiei în vigoare, atestat prin Hotărârea Guvernului și publicat în Monitorul Oficial al României (copie Monitor Oficial) </w:t>
            </w:r>
          </w:p>
          <w:p w:rsidR="00812A6F" w:rsidRPr="00812A6F" w:rsidRDefault="00812A6F" w:rsidP="0023613A">
            <w:pPr>
              <w:pStyle w:val="Body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și, dacă este cazul</w:t>
            </w:r>
          </w:p>
          <w:p w:rsidR="00812A6F" w:rsidRPr="00812A6F" w:rsidRDefault="00812A6F" w:rsidP="0023613A">
            <w:pPr>
              <w:pStyle w:val="BodyText3"/>
              <w:ind w:firstLine="706"/>
              <w:jc w:val="both"/>
              <w:rPr>
                <w:rFonts w:ascii="Calibri" w:hAnsi="Calibri" w:cs="Calibri"/>
                <w:b w:val="0"/>
                <w:noProof/>
                <w:sz w:val="24"/>
                <w:szCs w:val="24"/>
                <w:lang w:val="en-US"/>
              </w:rPr>
            </w:pPr>
            <w:r w:rsidRPr="00812A6F">
              <w:rPr>
                <w:rFonts w:ascii="Calibri" w:hAnsi="Calibri" w:cs="Calibri"/>
                <w:noProof/>
                <w:sz w:val="24"/>
                <w:szCs w:val="24"/>
                <w:lang w:val="en-US"/>
              </w:rPr>
              <w:t>- 3.2 Hotărârea Consiliului Local privind aprobarea modificărilor şi/sau completărilor la inventarul domeniului public în sensul includerii în domeniul public sau detalierii unei/unor poziții globale existente,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tc>
      </w:tr>
      <w:tr w:rsidR="00812A6F" w:rsidRPr="00412201" w:rsidTr="0023613A">
        <w:trPr>
          <w:gridBefore w:val="1"/>
          <w:wBefore w:w="176" w:type="pct"/>
          <w:trHeight w:val="400"/>
        </w:trPr>
        <w:tc>
          <w:tcPr>
            <w:tcW w:w="3029" w:type="pct"/>
            <w:gridSpan w:val="2"/>
            <w:shd w:val="clear" w:color="auto" w:fill="auto"/>
          </w:tcPr>
          <w:p w:rsidR="00812A6F" w:rsidRPr="00812A6F" w:rsidRDefault="00812A6F" w:rsidP="0023613A">
            <w:pPr>
              <w:widowControl w:val="0"/>
              <w:tabs>
                <w:tab w:val="left" w:pos="0"/>
                <w:tab w:val="left" w:pos="800"/>
              </w:tabs>
              <w:autoSpaceDE w:val="0"/>
              <w:autoSpaceDN w:val="0"/>
              <w:adjustRightInd w:val="0"/>
              <w:ind w:firstLine="706"/>
              <w:jc w:val="both"/>
              <w:rPr>
                <w:rFonts w:cs="Calibri"/>
                <w:i/>
                <w:noProof/>
                <w:color w:val="000000"/>
                <w:lang w:val="fr-FR"/>
              </w:rPr>
            </w:pPr>
            <w:r w:rsidRPr="00812A6F">
              <w:rPr>
                <w:rFonts w:cs="Calibri"/>
                <w:b/>
                <w:noProof/>
                <w:lang w:val="fr-FR"/>
              </w:rPr>
              <w:t xml:space="preserve">EG6  </w:t>
            </w:r>
            <w:r w:rsidRPr="00812A6F">
              <w:rPr>
                <w:rFonts w:cs="Calibri"/>
                <w:b/>
                <w:i/>
                <w:noProof/>
                <w:lang w:val="fr-FR"/>
              </w:rPr>
              <w:t>Investiția trebuie să fie racordată la un drum existent</w:t>
            </w:r>
          </w:p>
        </w:tc>
        <w:tc>
          <w:tcPr>
            <w:tcW w:w="315" w:type="pct"/>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43" w:type="pct"/>
            <w:gridSpan w:val="4"/>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936" w:type="pct"/>
            <w:gridSpan w:val="10"/>
            <w:shd w:val="clear" w:color="auto" w:fill="A6A6A6"/>
            <w:vAlign w:val="center"/>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812A6F" w:rsidTr="0023613A">
        <w:trPr>
          <w:gridBefore w:val="1"/>
          <w:wBefore w:w="176" w:type="pct"/>
          <w:trHeight w:val="678"/>
        </w:trPr>
        <w:tc>
          <w:tcPr>
            <w:tcW w:w="4824" w:type="pct"/>
            <w:gridSpan w:val="17"/>
            <w:shd w:val="clear" w:color="auto" w:fill="auto"/>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Doc. verificat</w:t>
            </w:r>
          </w:p>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 Studiul de Fezabilitate/Documentaţia de Avizare a Lucrărilor de Intervenţii (părţi scrise şi desenate).</w:t>
            </w:r>
          </w:p>
        </w:tc>
      </w:tr>
      <w:tr w:rsidR="00812A6F" w:rsidRPr="00812A6F" w:rsidTr="0023613A">
        <w:trPr>
          <w:gridBefore w:val="1"/>
          <w:wBefore w:w="176" w:type="pct"/>
          <w:trHeight w:val="1077"/>
        </w:trPr>
        <w:tc>
          <w:tcPr>
            <w:tcW w:w="4824" w:type="pct"/>
            <w:gridSpan w:val="17"/>
            <w:tcBorders>
              <w:top w:val="nil"/>
              <w:left w:val="nil"/>
              <w:bottom w:val="nil"/>
              <w:right w:val="nil"/>
            </w:tcBorders>
            <w:shd w:val="clear" w:color="auto" w:fill="auto"/>
          </w:tcPr>
          <w:p w:rsidR="00812A6F" w:rsidRPr="00412201" w:rsidRDefault="00812A6F" w:rsidP="0023613A">
            <w:pPr>
              <w:pStyle w:val="BodyText3"/>
              <w:rPr>
                <w:rFonts w:ascii="Calibri" w:hAnsi="Calibri" w:cs="Calibri"/>
                <w:bCs w:val="0"/>
                <w:noProof/>
                <w:sz w:val="24"/>
                <w:szCs w:val="24"/>
                <w:u w:val="single"/>
              </w:rPr>
            </w:pPr>
          </w:p>
          <w:p w:rsidR="00812A6F" w:rsidRPr="00412201" w:rsidRDefault="00812A6F" w:rsidP="0023613A">
            <w:pPr>
              <w:pStyle w:val="BodyText3"/>
              <w:rPr>
                <w:rFonts w:ascii="Calibri" w:hAnsi="Calibri" w:cs="Calibri"/>
                <w:bCs w:val="0"/>
                <w:noProof/>
                <w:sz w:val="24"/>
                <w:szCs w:val="24"/>
                <w:u w:val="single"/>
              </w:rPr>
            </w:pPr>
            <w:r w:rsidRPr="00412201">
              <w:rPr>
                <w:rFonts w:ascii="Calibri" w:hAnsi="Calibri" w:cs="Calibri"/>
                <w:noProof/>
                <w:sz w:val="24"/>
                <w:szCs w:val="24"/>
                <w:u w:val="single"/>
              </w:rPr>
              <w:t xml:space="preserve">Atenție! </w:t>
            </w:r>
          </w:p>
          <w:p w:rsidR="00812A6F" w:rsidRPr="00412201" w:rsidRDefault="00812A6F" w:rsidP="0023613A">
            <w:pPr>
              <w:pStyle w:val="BodyText3"/>
              <w:rPr>
                <w:rFonts w:ascii="Calibri" w:hAnsi="Calibri" w:cs="Calibri"/>
                <w:bCs w:val="0"/>
                <w:i/>
                <w:noProof/>
                <w:sz w:val="24"/>
                <w:szCs w:val="24"/>
              </w:rPr>
            </w:pPr>
            <w:r w:rsidRPr="00412201">
              <w:rPr>
                <w:rFonts w:ascii="Calibri" w:hAnsi="Calibri" w:cs="Calibri"/>
                <w:i/>
                <w:noProof/>
                <w:sz w:val="24"/>
                <w:szCs w:val="24"/>
              </w:rPr>
              <w:t>Se va prelua matricea de verificare a Bugetului indicativ și a Planului Financiar din formularul aferent sub-măsurii din PNDR cu investiții similare, în vigoare la momentul lansării apelului de selecție de către GAL.</w:t>
            </w:r>
          </w:p>
          <w:p w:rsidR="00812A6F" w:rsidRPr="00412201" w:rsidRDefault="00812A6F" w:rsidP="0023613A">
            <w:pPr>
              <w:pStyle w:val="BodyText3"/>
              <w:rPr>
                <w:rFonts w:ascii="Calibri" w:hAnsi="Calibri" w:cs="Calibri"/>
                <w:b w:val="0"/>
                <w:bCs w:val="0"/>
                <w:i/>
                <w:noProof/>
                <w:sz w:val="24"/>
                <w:szCs w:val="24"/>
              </w:rPr>
            </w:pPr>
          </w:p>
        </w:tc>
      </w:tr>
      <w:tr w:rsidR="00812A6F" w:rsidRPr="00412201" w:rsidTr="0023613A">
        <w:trPr>
          <w:gridAfter w:val="2"/>
          <w:wAfter w:w="291" w:type="pct"/>
          <w:trHeight w:val="372"/>
        </w:trPr>
        <w:tc>
          <w:tcPr>
            <w:tcW w:w="3167" w:type="pct"/>
            <w:gridSpan w:val="2"/>
            <w:vMerge w:val="restart"/>
            <w:shd w:val="clear" w:color="auto" w:fill="auto"/>
          </w:tcPr>
          <w:p w:rsidR="00812A6F" w:rsidRPr="00412201" w:rsidRDefault="00812A6F" w:rsidP="0023613A">
            <w:pPr>
              <w:pStyle w:val="BodyText3"/>
              <w:ind w:firstLine="706"/>
              <w:jc w:val="both"/>
              <w:rPr>
                <w:rFonts w:ascii="Calibri" w:hAnsi="Calibri" w:cs="Calibri"/>
                <w:noProof/>
                <w:sz w:val="24"/>
                <w:szCs w:val="24"/>
                <w:u w:val="single"/>
              </w:rPr>
            </w:pPr>
          </w:p>
          <w:p w:rsidR="00812A6F" w:rsidRPr="00412201" w:rsidRDefault="00812A6F" w:rsidP="0023613A">
            <w:pPr>
              <w:pStyle w:val="BodyText3"/>
              <w:ind w:firstLine="706"/>
              <w:jc w:val="both"/>
              <w:rPr>
                <w:rFonts w:ascii="Calibri" w:hAnsi="Calibri" w:cs="Calibri"/>
                <w:noProof/>
                <w:sz w:val="24"/>
                <w:szCs w:val="24"/>
                <w:u w:val="single"/>
              </w:rPr>
            </w:pPr>
            <w:r w:rsidRPr="00412201">
              <w:rPr>
                <w:rFonts w:ascii="Calibri" w:hAnsi="Calibri" w:cs="Calibri"/>
                <w:noProof/>
                <w:sz w:val="24"/>
                <w:szCs w:val="24"/>
                <w:u w:val="single"/>
              </w:rPr>
              <w:t>3. Verificarea bugetului indicativ</w:t>
            </w:r>
          </w:p>
          <w:p w:rsidR="00812A6F" w:rsidRPr="00412201" w:rsidRDefault="00812A6F" w:rsidP="0023613A">
            <w:pPr>
              <w:pStyle w:val="BodyText3"/>
              <w:ind w:hanging="11"/>
              <w:jc w:val="both"/>
              <w:rPr>
                <w:rFonts w:ascii="Calibri" w:hAnsi="Calibri" w:cs="Calibri"/>
                <w:b w:val="0"/>
                <w:noProof/>
                <w:sz w:val="24"/>
                <w:szCs w:val="24"/>
              </w:rPr>
            </w:pPr>
            <w:r w:rsidRPr="00412201">
              <w:rPr>
                <w:rFonts w:ascii="Calibri" w:hAnsi="Calibri" w:cs="Calibri"/>
                <w:i/>
                <w:sz w:val="24"/>
                <w:szCs w:val="24"/>
              </w:rPr>
              <w:t xml:space="preserve">(*se completează prin preluarea tuturor punctelor de verificare din </w:t>
            </w:r>
            <w:r w:rsidRPr="00412201">
              <w:rPr>
                <w:rFonts w:ascii="Calibri" w:hAnsi="Calibri" w:cs="Calibri"/>
                <w:i/>
                <w:sz w:val="24"/>
                <w:szCs w:val="24"/>
              </w:rPr>
              <w:lastRenderedPageBreak/>
              <w:t>formularul aferent sub-măsurii din PNDR cu investiții similare, în vigoare la momentul lansării apelului de selecție de către GAL)</w:t>
            </w:r>
          </w:p>
        </w:tc>
        <w:tc>
          <w:tcPr>
            <w:tcW w:w="1542" w:type="pct"/>
            <w:gridSpan w:val="14"/>
            <w:shd w:val="clear" w:color="auto" w:fill="auto"/>
          </w:tcPr>
          <w:p w:rsidR="00812A6F" w:rsidRPr="00412201" w:rsidRDefault="00812A6F" w:rsidP="0023613A">
            <w:pPr>
              <w:pStyle w:val="BodyText3"/>
              <w:ind w:firstLine="706"/>
              <w:jc w:val="both"/>
              <w:rPr>
                <w:rFonts w:ascii="Calibri" w:hAnsi="Calibri" w:cs="Calibri"/>
                <w:noProof/>
                <w:sz w:val="24"/>
                <w:szCs w:val="24"/>
              </w:rPr>
            </w:pPr>
            <w:r w:rsidRPr="00412201">
              <w:rPr>
                <w:rFonts w:ascii="Calibri" w:hAnsi="Calibri" w:cs="Calibri"/>
                <w:noProof/>
                <w:sz w:val="24"/>
                <w:szCs w:val="24"/>
              </w:rPr>
              <w:lastRenderedPageBreak/>
              <w:t>Verificare efectuată</w:t>
            </w:r>
          </w:p>
        </w:tc>
      </w:tr>
      <w:tr w:rsidR="00812A6F" w:rsidRPr="00412201" w:rsidTr="0023613A">
        <w:trPr>
          <w:gridAfter w:val="1"/>
          <w:wAfter w:w="281" w:type="pct"/>
          <w:trHeight w:val="562"/>
        </w:trPr>
        <w:tc>
          <w:tcPr>
            <w:tcW w:w="3167" w:type="pct"/>
            <w:gridSpan w:val="2"/>
            <w:vMerge/>
            <w:shd w:val="clear" w:color="auto" w:fill="auto"/>
          </w:tcPr>
          <w:p w:rsidR="00812A6F" w:rsidRPr="00412201" w:rsidRDefault="00812A6F" w:rsidP="0023613A">
            <w:pPr>
              <w:pStyle w:val="BodyText3"/>
              <w:ind w:firstLine="706"/>
              <w:jc w:val="both"/>
              <w:rPr>
                <w:rFonts w:ascii="Calibri" w:hAnsi="Calibri" w:cs="Calibri"/>
                <w:noProof/>
                <w:sz w:val="24"/>
                <w:szCs w:val="24"/>
                <w:u w:val="single"/>
              </w:rPr>
            </w:pPr>
          </w:p>
        </w:tc>
        <w:tc>
          <w:tcPr>
            <w:tcW w:w="645" w:type="pct"/>
            <w:gridSpan w:val="3"/>
            <w:shd w:val="clear" w:color="auto" w:fill="auto"/>
          </w:tcPr>
          <w:p w:rsidR="00812A6F" w:rsidRPr="00412201" w:rsidRDefault="00812A6F" w:rsidP="0023613A">
            <w:pPr>
              <w:pStyle w:val="BodyText3"/>
              <w:jc w:val="both"/>
              <w:rPr>
                <w:rFonts w:ascii="Calibri" w:hAnsi="Calibri" w:cs="Calibri"/>
                <w:noProof/>
                <w:sz w:val="24"/>
                <w:szCs w:val="24"/>
              </w:rPr>
            </w:pPr>
            <w:r w:rsidRPr="00412201">
              <w:rPr>
                <w:rFonts w:ascii="Calibri" w:hAnsi="Calibri" w:cs="Calibri"/>
                <w:noProof/>
                <w:sz w:val="24"/>
                <w:szCs w:val="24"/>
              </w:rPr>
              <w:t>DA</w:t>
            </w:r>
          </w:p>
        </w:tc>
        <w:tc>
          <w:tcPr>
            <w:tcW w:w="391" w:type="pct"/>
            <w:gridSpan w:val="5"/>
            <w:shd w:val="clear" w:color="auto" w:fill="auto"/>
          </w:tcPr>
          <w:p w:rsidR="00812A6F" w:rsidRPr="00412201" w:rsidRDefault="00812A6F" w:rsidP="0023613A">
            <w:pPr>
              <w:pStyle w:val="BodyText3"/>
              <w:jc w:val="both"/>
              <w:rPr>
                <w:rFonts w:ascii="Calibri" w:hAnsi="Calibri" w:cs="Calibri"/>
                <w:noProof/>
                <w:sz w:val="24"/>
                <w:szCs w:val="24"/>
              </w:rPr>
            </w:pPr>
            <w:r w:rsidRPr="00412201">
              <w:rPr>
                <w:rFonts w:ascii="Calibri" w:hAnsi="Calibri" w:cs="Calibri"/>
                <w:noProof/>
                <w:sz w:val="24"/>
                <w:szCs w:val="24"/>
              </w:rPr>
              <w:t>NU</w:t>
            </w:r>
          </w:p>
        </w:tc>
        <w:tc>
          <w:tcPr>
            <w:tcW w:w="517" w:type="pct"/>
            <w:gridSpan w:val="7"/>
            <w:shd w:val="clear" w:color="auto" w:fill="auto"/>
          </w:tcPr>
          <w:p w:rsidR="00812A6F" w:rsidRPr="00412201" w:rsidRDefault="00812A6F" w:rsidP="0023613A">
            <w:pPr>
              <w:pStyle w:val="BodyText3"/>
              <w:ind w:firstLine="20"/>
              <w:jc w:val="both"/>
              <w:rPr>
                <w:rFonts w:ascii="Calibri" w:hAnsi="Calibri" w:cs="Calibri"/>
                <w:noProof/>
                <w:sz w:val="24"/>
                <w:szCs w:val="24"/>
              </w:rPr>
            </w:pPr>
            <w:r w:rsidRPr="00412201">
              <w:rPr>
                <w:rFonts w:ascii="Calibri" w:hAnsi="Calibri" w:cs="Calibri"/>
                <w:noProof/>
                <w:sz w:val="24"/>
                <w:szCs w:val="24"/>
              </w:rPr>
              <w:t>NU ESTE CAZUL</w:t>
            </w:r>
          </w:p>
        </w:tc>
      </w:tr>
      <w:tr w:rsidR="00812A6F" w:rsidRPr="00412201" w:rsidTr="0023613A">
        <w:trPr>
          <w:gridAfter w:val="1"/>
          <w:wAfter w:w="281" w:type="pct"/>
          <w:trHeight w:val="678"/>
        </w:trPr>
        <w:tc>
          <w:tcPr>
            <w:tcW w:w="3167" w:type="pct"/>
            <w:gridSpan w:val="2"/>
            <w:shd w:val="clear" w:color="auto" w:fill="auto"/>
          </w:tcPr>
          <w:p w:rsidR="00812A6F" w:rsidRPr="00412201" w:rsidRDefault="00812A6F" w:rsidP="0023613A">
            <w:pPr>
              <w:ind w:firstLine="706"/>
              <w:jc w:val="both"/>
              <w:rPr>
                <w:rFonts w:cs="Calibri"/>
                <w:b/>
                <w:noProof/>
                <w:u w:val="single"/>
              </w:rPr>
            </w:pPr>
            <w:r w:rsidRPr="00412201">
              <w:rPr>
                <w:rFonts w:cs="Calibri"/>
                <w:b/>
                <w:noProof/>
              </w:rPr>
              <w:t>3.1</w:t>
            </w:r>
            <w:r w:rsidRPr="00412201">
              <w:rPr>
                <w:rFonts w:cs="Calibri"/>
                <w:noProof/>
              </w:rPr>
              <w:t xml:space="preserve"> .....................................</w:t>
            </w:r>
          </w:p>
        </w:tc>
        <w:tc>
          <w:tcPr>
            <w:tcW w:w="645" w:type="pct"/>
            <w:gridSpan w:val="3"/>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sym w:font="Wingdings" w:char="F06F"/>
            </w:r>
            <w:r w:rsidRPr="00412201">
              <w:rPr>
                <w:rFonts w:ascii="Calibri" w:hAnsi="Calibri" w:cs="Calibri"/>
                <w:noProof/>
                <w:sz w:val="24"/>
                <w:szCs w:val="24"/>
              </w:rPr>
              <w:t xml:space="preserve">    </w:t>
            </w:r>
          </w:p>
        </w:tc>
        <w:tc>
          <w:tcPr>
            <w:tcW w:w="391" w:type="pct"/>
            <w:gridSpan w:val="5"/>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right="178" w:firstLine="29"/>
              <w:jc w:val="both"/>
              <w:rPr>
                <w:rFonts w:ascii="Calibri" w:hAnsi="Calibri" w:cs="Calibri"/>
                <w:noProof/>
                <w:sz w:val="24"/>
                <w:szCs w:val="24"/>
              </w:rPr>
            </w:pPr>
            <w:r w:rsidRPr="00412201">
              <w:rPr>
                <w:rFonts w:ascii="Calibri" w:hAnsi="Calibri" w:cs="Calibri"/>
                <w:noProof/>
                <w:sz w:val="24"/>
                <w:szCs w:val="24"/>
              </w:rPr>
              <w:sym w:font="Wingdings" w:char="F06F"/>
            </w:r>
          </w:p>
        </w:tc>
        <w:tc>
          <w:tcPr>
            <w:tcW w:w="517" w:type="pct"/>
            <w:gridSpan w:val="7"/>
            <w:shd w:val="clear" w:color="auto" w:fill="A6A6A6"/>
          </w:tcPr>
          <w:p w:rsidR="00812A6F" w:rsidRPr="00412201" w:rsidRDefault="00812A6F" w:rsidP="0023613A">
            <w:pPr>
              <w:pStyle w:val="BodyText3"/>
              <w:ind w:firstLine="706"/>
              <w:jc w:val="both"/>
              <w:rPr>
                <w:rFonts w:ascii="Calibri" w:hAnsi="Calibri" w:cs="Calibri"/>
                <w:noProof/>
                <w:sz w:val="24"/>
                <w:szCs w:val="24"/>
              </w:rPr>
            </w:pPr>
          </w:p>
        </w:tc>
      </w:tr>
      <w:tr w:rsidR="00812A6F" w:rsidRPr="00412201" w:rsidTr="0023613A">
        <w:trPr>
          <w:gridAfter w:val="1"/>
          <w:wAfter w:w="281" w:type="pct"/>
          <w:trHeight w:val="562"/>
        </w:trPr>
        <w:tc>
          <w:tcPr>
            <w:tcW w:w="3167" w:type="pct"/>
            <w:gridSpan w:val="2"/>
            <w:shd w:val="clear" w:color="auto" w:fill="auto"/>
          </w:tcPr>
          <w:p w:rsidR="00812A6F" w:rsidRPr="00412201" w:rsidRDefault="00812A6F" w:rsidP="0023613A">
            <w:pPr>
              <w:ind w:firstLine="706"/>
              <w:jc w:val="both"/>
              <w:rPr>
                <w:rFonts w:cs="Calibri"/>
                <w:b/>
                <w:noProof/>
              </w:rPr>
            </w:pPr>
            <w:r w:rsidRPr="00412201">
              <w:rPr>
                <w:rFonts w:cs="Calibri"/>
                <w:noProof/>
              </w:rPr>
              <w:t xml:space="preserve">  .....................................</w:t>
            </w:r>
          </w:p>
        </w:tc>
        <w:tc>
          <w:tcPr>
            <w:tcW w:w="645" w:type="pct"/>
            <w:gridSpan w:val="3"/>
            <w:shd w:val="clear" w:color="auto" w:fill="auto"/>
            <w:vAlign w:val="center"/>
          </w:tcPr>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391" w:type="pct"/>
            <w:gridSpan w:val="5"/>
            <w:shd w:val="clear" w:color="auto" w:fill="auto"/>
            <w:vAlign w:val="center"/>
          </w:tcPr>
          <w:p w:rsidR="00812A6F" w:rsidRPr="00412201" w:rsidRDefault="00812A6F" w:rsidP="0023613A">
            <w:pPr>
              <w:pStyle w:val="BodyText3"/>
              <w:ind w:firstLine="32"/>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17" w:type="pct"/>
            <w:gridSpan w:val="7"/>
            <w:shd w:val="clear" w:color="auto" w:fill="A6A6A6"/>
            <w:vAlign w:val="center"/>
          </w:tcPr>
          <w:p w:rsidR="00812A6F" w:rsidRPr="00412201" w:rsidRDefault="00812A6F" w:rsidP="0023613A">
            <w:pPr>
              <w:pStyle w:val="BodyText3"/>
              <w:ind w:firstLine="706"/>
              <w:jc w:val="both"/>
              <w:rPr>
                <w:rFonts w:ascii="Calibri" w:hAnsi="Calibri" w:cs="Calibri"/>
                <w:noProof/>
                <w:sz w:val="24"/>
                <w:szCs w:val="24"/>
              </w:rPr>
            </w:pPr>
          </w:p>
        </w:tc>
      </w:tr>
      <w:tr w:rsidR="00812A6F" w:rsidRPr="00412201" w:rsidTr="0023613A">
        <w:trPr>
          <w:gridAfter w:val="1"/>
          <w:wAfter w:w="281" w:type="pct"/>
          <w:trHeight w:val="773"/>
        </w:trPr>
        <w:tc>
          <w:tcPr>
            <w:tcW w:w="3167" w:type="pct"/>
            <w:gridSpan w:val="2"/>
            <w:tcBorders>
              <w:top w:val="single" w:sz="4" w:space="0" w:color="auto"/>
              <w:left w:val="nil"/>
              <w:bottom w:val="single" w:sz="4" w:space="0" w:color="auto"/>
              <w:right w:val="nil"/>
            </w:tcBorders>
            <w:shd w:val="clear" w:color="auto" w:fill="auto"/>
          </w:tcPr>
          <w:p w:rsidR="00812A6F" w:rsidRPr="00412201" w:rsidRDefault="00812A6F" w:rsidP="0023613A">
            <w:pPr>
              <w:jc w:val="both"/>
              <w:rPr>
                <w:rFonts w:cs="Calibri"/>
                <w:b/>
                <w:noProof/>
              </w:rPr>
            </w:pPr>
          </w:p>
        </w:tc>
        <w:tc>
          <w:tcPr>
            <w:tcW w:w="645" w:type="pct"/>
            <w:gridSpan w:val="3"/>
            <w:tcBorders>
              <w:top w:val="single" w:sz="4" w:space="0" w:color="auto"/>
              <w:left w:val="nil"/>
              <w:bottom w:val="single" w:sz="4" w:space="0" w:color="auto"/>
              <w:right w:val="nil"/>
            </w:tcBorders>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p>
        </w:tc>
        <w:tc>
          <w:tcPr>
            <w:tcW w:w="391" w:type="pct"/>
            <w:gridSpan w:val="5"/>
            <w:tcBorders>
              <w:top w:val="single" w:sz="4" w:space="0" w:color="auto"/>
              <w:left w:val="nil"/>
              <w:bottom w:val="single" w:sz="4" w:space="0" w:color="auto"/>
              <w:right w:val="nil"/>
            </w:tcBorders>
            <w:vAlign w:val="center"/>
          </w:tcPr>
          <w:p w:rsidR="00812A6F" w:rsidRPr="00412201" w:rsidRDefault="00812A6F" w:rsidP="0023613A">
            <w:pPr>
              <w:pStyle w:val="BodyText3"/>
              <w:ind w:firstLine="706"/>
              <w:jc w:val="both"/>
              <w:rPr>
                <w:rFonts w:ascii="Calibri" w:hAnsi="Calibri" w:cs="Calibri"/>
                <w:b w:val="0"/>
                <w:noProof/>
                <w:sz w:val="24"/>
                <w:szCs w:val="24"/>
              </w:rPr>
            </w:pPr>
          </w:p>
        </w:tc>
        <w:tc>
          <w:tcPr>
            <w:tcW w:w="517" w:type="pct"/>
            <w:gridSpan w:val="7"/>
            <w:tcBorders>
              <w:top w:val="single" w:sz="4" w:space="0" w:color="auto"/>
              <w:left w:val="nil"/>
              <w:bottom w:val="single" w:sz="4" w:space="0" w:color="auto"/>
              <w:right w:val="nil"/>
            </w:tcBorders>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After w:val="2"/>
          <w:wAfter w:w="291" w:type="pct"/>
          <w:trHeight w:val="374"/>
        </w:trPr>
        <w:tc>
          <w:tcPr>
            <w:tcW w:w="3167" w:type="pct"/>
            <w:gridSpan w:val="2"/>
            <w:vMerge w:val="restart"/>
            <w:tcBorders>
              <w:top w:val="single" w:sz="4" w:space="0" w:color="auto"/>
            </w:tcBorders>
            <w:shd w:val="clear" w:color="auto" w:fill="auto"/>
            <w:vAlign w:val="center"/>
          </w:tcPr>
          <w:p w:rsidR="00812A6F" w:rsidRPr="00412201" w:rsidRDefault="00812A6F" w:rsidP="0023613A">
            <w:pPr>
              <w:ind w:firstLine="706"/>
              <w:rPr>
                <w:rFonts w:cs="Calibri"/>
                <w:b/>
                <w:noProof/>
              </w:rPr>
            </w:pPr>
            <w:r w:rsidRPr="00412201">
              <w:rPr>
                <w:rFonts w:cs="Calibri"/>
                <w:b/>
                <w:noProof/>
              </w:rPr>
              <w:t>4. Verificarea rezonabilităţii preţurilor</w:t>
            </w:r>
          </w:p>
          <w:p w:rsidR="00812A6F" w:rsidRPr="00412201" w:rsidRDefault="00812A6F" w:rsidP="0023613A">
            <w:pPr>
              <w:jc w:val="both"/>
              <w:rPr>
                <w:rFonts w:cs="Calibri"/>
                <w:b/>
                <w:noProof/>
              </w:rPr>
            </w:pPr>
            <w:r w:rsidRPr="00412201">
              <w:rPr>
                <w:rFonts w:cs="Calibri"/>
                <w:i/>
              </w:rPr>
              <w:t>(*se completează prin preluarea tuturor punctelor de verificare din formularul aferent sub-măsurii din PNDR cu investiții similare, la momentul lansării apelului de selecție de către GAL)</w:t>
            </w:r>
          </w:p>
        </w:tc>
        <w:tc>
          <w:tcPr>
            <w:tcW w:w="1542" w:type="pct"/>
            <w:gridSpan w:val="14"/>
            <w:tcBorders>
              <w:top w:val="single" w:sz="4" w:space="0" w:color="auto"/>
            </w:tcBorders>
            <w:shd w:val="clear" w:color="auto" w:fill="auto"/>
            <w:vAlign w:val="center"/>
          </w:tcPr>
          <w:p w:rsidR="00812A6F" w:rsidRPr="00412201" w:rsidRDefault="00812A6F" w:rsidP="0023613A">
            <w:pPr>
              <w:pStyle w:val="BodyText3"/>
              <w:ind w:firstLine="706"/>
              <w:jc w:val="both"/>
              <w:rPr>
                <w:rFonts w:ascii="Calibri" w:hAnsi="Calibri" w:cs="Calibri"/>
                <w:b w:val="0"/>
                <w:noProof/>
                <w:sz w:val="24"/>
                <w:szCs w:val="24"/>
              </w:rPr>
            </w:pPr>
            <w:r w:rsidRPr="00412201">
              <w:rPr>
                <w:rFonts w:ascii="Calibri" w:hAnsi="Calibri" w:cs="Calibri"/>
                <w:noProof/>
                <w:sz w:val="24"/>
                <w:szCs w:val="24"/>
              </w:rPr>
              <w:t>Verificare efectuată</w:t>
            </w:r>
          </w:p>
        </w:tc>
      </w:tr>
      <w:tr w:rsidR="00812A6F" w:rsidRPr="00412201" w:rsidTr="0023613A">
        <w:trPr>
          <w:gridAfter w:val="4"/>
          <w:wAfter w:w="302" w:type="pct"/>
          <w:trHeight w:val="679"/>
        </w:trPr>
        <w:tc>
          <w:tcPr>
            <w:tcW w:w="3167" w:type="pct"/>
            <w:gridSpan w:val="2"/>
            <w:vMerge/>
            <w:shd w:val="clear" w:color="auto" w:fill="auto"/>
          </w:tcPr>
          <w:p w:rsidR="00812A6F" w:rsidRPr="00412201" w:rsidRDefault="00812A6F" w:rsidP="0023613A">
            <w:pPr>
              <w:ind w:firstLine="706"/>
              <w:jc w:val="both"/>
              <w:rPr>
                <w:rFonts w:cs="Calibri"/>
                <w:b/>
                <w:noProof/>
              </w:rPr>
            </w:pPr>
          </w:p>
        </w:tc>
        <w:tc>
          <w:tcPr>
            <w:tcW w:w="645" w:type="pct"/>
            <w:gridSpan w:val="3"/>
            <w:shd w:val="clear" w:color="auto" w:fill="auto"/>
            <w:vAlign w:val="center"/>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Da</w:t>
            </w:r>
          </w:p>
        </w:tc>
        <w:tc>
          <w:tcPr>
            <w:tcW w:w="421" w:type="pct"/>
            <w:gridSpan w:val="6"/>
            <w:shd w:val="clear" w:color="auto" w:fill="auto"/>
            <w:vAlign w:val="center"/>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NU</w:t>
            </w:r>
          </w:p>
        </w:tc>
        <w:tc>
          <w:tcPr>
            <w:tcW w:w="465" w:type="pct"/>
            <w:gridSpan w:val="3"/>
            <w:shd w:val="clear" w:color="auto" w:fill="auto"/>
            <w:vAlign w:val="center"/>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NU ESTE CAZUL</w:t>
            </w:r>
          </w:p>
        </w:tc>
      </w:tr>
      <w:tr w:rsidR="00812A6F" w:rsidRPr="00412201" w:rsidTr="0023613A">
        <w:trPr>
          <w:gridAfter w:val="4"/>
          <w:wAfter w:w="302" w:type="pct"/>
          <w:trHeight w:val="402"/>
        </w:trPr>
        <w:tc>
          <w:tcPr>
            <w:tcW w:w="3167" w:type="pct"/>
            <w:gridSpan w:val="2"/>
            <w:shd w:val="clear" w:color="auto" w:fill="auto"/>
          </w:tcPr>
          <w:p w:rsidR="00812A6F" w:rsidRPr="00412201" w:rsidRDefault="00812A6F" w:rsidP="0023613A">
            <w:pPr>
              <w:ind w:firstLine="706"/>
              <w:jc w:val="both"/>
              <w:rPr>
                <w:rFonts w:cs="Calibri"/>
                <w:noProof/>
              </w:rPr>
            </w:pPr>
            <w:r w:rsidRPr="00412201">
              <w:rPr>
                <w:rFonts w:cs="Calibri"/>
                <w:b/>
                <w:noProof/>
              </w:rPr>
              <w:t>4.1.</w:t>
            </w:r>
            <w:r w:rsidRPr="00412201">
              <w:rPr>
                <w:rFonts w:cs="Calibri"/>
                <w:noProof/>
              </w:rPr>
              <w:t xml:space="preserve"> ......................................</w:t>
            </w:r>
          </w:p>
        </w:tc>
        <w:tc>
          <w:tcPr>
            <w:tcW w:w="645" w:type="pct"/>
            <w:gridSpan w:val="3"/>
            <w:shd w:val="clear" w:color="auto" w:fill="auto"/>
            <w:vAlign w:val="center"/>
          </w:tcPr>
          <w:p w:rsidR="00812A6F" w:rsidRPr="00412201" w:rsidRDefault="00812A6F" w:rsidP="0023613A">
            <w:pPr>
              <w:pStyle w:val="BodyText3"/>
              <w:ind w:firstLine="77"/>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BodyText3"/>
              <w:ind w:firstLine="77"/>
              <w:rPr>
                <w:rFonts w:ascii="Calibri" w:hAnsi="Calibri" w:cs="Calibri"/>
                <w:noProof/>
                <w:sz w:val="24"/>
                <w:szCs w:val="24"/>
              </w:rPr>
            </w:pPr>
          </w:p>
        </w:tc>
        <w:tc>
          <w:tcPr>
            <w:tcW w:w="421" w:type="pct"/>
            <w:gridSpan w:val="6"/>
            <w:shd w:val="clear" w:color="auto" w:fill="auto"/>
            <w:vAlign w:val="center"/>
          </w:tcPr>
          <w:p w:rsidR="00812A6F" w:rsidRPr="00412201" w:rsidRDefault="00812A6F" w:rsidP="0023613A">
            <w:pPr>
              <w:pStyle w:val="BodyText3"/>
              <w:ind w:firstLine="77"/>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BodyText3"/>
              <w:ind w:firstLine="77"/>
              <w:rPr>
                <w:rFonts w:ascii="Calibri" w:hAnsi="Calibri" w:cs="Calibri"/>
                <w:noProof/>
                <w:sz w:val="24"/>
                <w:szCs w:val="24"/>
              </w:rPr>
            </w:pPr>
          </w:p>
        </w:tc>
        <w:tc>
          <w:tcPr>
            <w:tcW w:w="465" w:type="pct"/>
            <w:gridSpan w:val="3"/>
            <w:shd w:val="clear" w:color="auto" w:fill="A6A6A6"/>
            <w:vAlign w:val="center"/>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noProof/>
                <w:sz w:val="24"/>
                <w:szCs w:val="24"/>
              </w:rPr>
            </w:pPr>
          </w:p>
        </w:tc>
      </w:tr>
      <w:tr w:rsidR="00812A6F" w:rsidRPr="00412201" w:rsidTr="0023613A">
        <w:trPr>
          <w:gridAfter w:val="4"/>
          <w:wAfter w:w="302" w:type="pct"/>
          <w:trHeight w:val="408"/>
        </w:trPr>
        <w:tc>
          <w:tcPr>
            <w:tcW w:w="3167" w:type="pct"/>
            <w:gridSpan w:val="2"/>
            <w:shd w:val="clear" w:color="auto" w:fill="auto"/>
          </w:tcPr>
          <w:p w:rsidR="00812A6F" w:rsidRPr="00412201" w:rsidRDefault="00812A6F" w:rsidP="0023613A">
            <w:pPr>
              <w:ind w:firstLine="706"/>
              <w:jc w:val="both"/>
              <w:rPr>
                <w:rFonts w:cs="Calibri"/>
                <w:noProof/>
              </w:rPr>
            </w:pPr>
            <w:r w:rsidRPr="00412201">
              <w:rPr>
                <w:rFonts w:cs="Calibri"/>
                <w:noProof/>
              </w:rPr>
              <w:t>......................................</w:t>
            </w:r>
            <w:r w:rsidRPr="00412201">
              <w:rPr>
                <w:rFonts w:cs="Calibri"/>
                <w:noProof/>
              </w:rPr>
              <w:tab/>
            </w:r>
          </w:p>
          <w:p w:rsidR="00812A6F" w:rsidRPr="00412201" w:rsidRDefault="00812A6F" w:rsidP="0023613A">
            <w:pPr>
              <w:ind w:firstLine="706"/>
              <w:jc w:val="both"/>
              <w:rPr>
                <w:rFonts w:cs="Calibri"/>
                <w:noProof/>
              </w:rPr>
            </w:pPr>
          </w:p>
        </w:tc>
        <w:tc>
          <w:tcPr>
            <w:tcW w:w="645" w:type="pct"/>
            <w:gridSpan w:val="3"/>
            <w:shd w:val="clear" w:color="auto" w:fill="auto"/>
            <w:vAlign w:val="center"/>
          </w:tcPr>
          <w:p w:rsidR="00812A6F" w:rsidRPr="00412201" w:rsidRDefault="00812A6F" w:rsidP="0023613A">
            <w:pPr>
              <w:pStyle w:val="BodyText3"/>
              <w:ind w:firstLine="77"/>
              <w:rPr>
                <w:rFonts w:ascii="Calibri" w:hAnsi="Calibri" w:cs="Calibri"/>
                <w:b w:val="0"/>
                <w:noProof/>
                <w:sz w:val="24"/>
                <w:szCs w:val="24"/>
              </w:rPr>
            </w:pPr>
            <w:r w:rsidRPr="00412201">
              <w:rPr>
                <w:rFonts w:ascii="Calibri" w:hAnsi="Calibri" w:cs="Calibri"/>
                <w:noProof/>
                <w:sz w:val="24"/>
                <w:szCs w:val="24"/>
              </w:rPr>
              <w:sym w:font="Wingdings" w:char="F06F"/>
            </w:r>
          </w:p>
        </w:tc>
        <w:tc>
          <w:tcPr>
            <w:tcW w:w="421" w:type="pct"/>
            <w:gridSpan w:val="6"/>
            <w:shd w:val="clear" w:color="auto" w:fill="auto"/>
            <w:vAlign w:val="center"/>
          </w:tcPr>
          <w:p w:rsidR="00812A6F" w:rsidRPr="00412201" w:rsidRDefault="00812A6F" w:rsidP="0023613A">
            <w:pPr>
              <w:pStyle w:val="BodyText3"/>
              <w:ind w:firstLine="77"/>
              <w:rPr>
                <w:rFonts w:ascii="Calibri" w:hAnsi="Calibri" w:cs="Calibri"/>
                <w:b w:val="0"/>
                <w:noProof/>
                <w:sz w:val="24"/>
                <w:szCs w:val="24"/>
              </w:rPr>
            </w:pPr>
            <w:r w:rsidRPr="00412201">
              <w:rPr>
                <w:rFonts w:ascii="Calibri" w:hAnsi="Calibri" w:cs="Calibri"/>
                <w:noProof/>
                <w:sz w:val="24"/>
                <w:szCs w:val="24"/>
              </w:rPr>
              <w:sym w:font="Wingdings" w:char="F06F"/>
            </w:r>
          </w:p>
        </w:tc>
        <w:tc>
          <w:tcPr>
            <w:tcW w:w="465" w:type="pct"/>
            <w:gridSpan w:val="3"/>
            <w:shd w:val="clear" w:color="auto" w:fill="A6A6A6"/>
            <w:vAlign w:val="center"/>
          </w:tcPr>
          <w:p w:rsidR="00812A6F" w:rsidRPr="00412201" w:rsidRDefault="00812A6F" w:rsidP="0023613A">
            <w:pPr>
              <w:pStyle w:val="BodyText3"/>
              <w:jc w:val="both"/>
              <w:rPr>
                <w:rFonts w:ascii="Calibri" w:hAnsi="Calibri" w:cs="Calibri"/>
                <w:b w:val="0"/>
                <w:noProof/>
                <w:sz w:val="24"/>
                <w:szCs w:val="24"/>
              </w:rPr>
            </w:pPr>
          </w:p>
        </w:tc>
      </w:tr>
      <w:tr w:rsidR="00812A6F" w:rsidRPr="00412201" w:rsidTr="0023613A">
        <w:trPr>
          <w:gridAfter w:val="4"/>
          <w:wAfter w:w="302" w:type="pct"/>
          <w:trHeight w:val="564"/>
        </w:trPr>
        <w:tc>
          <w:tcPr>
            <w:tcW w:w="3167" w:type="pct"/>
            <w:gridSpan w:val="2"/>
            <w:tcBorders>
              <w:top w:val="single" w:sz="4" w:space="0" w:color="auto"/>
              <w:left w:val="nil"/>
              <w:bottom w:val="single" w:sz="4" w:space="0" w:color="auto"/>
              <w:right w:val="nil"/>
            </w:tcBorders>
            <w:shd w:val="clear" w:color="auto" w:fill="auto"/>
          </w:tcPr>
          <w:p w:rsidR="00812A6F" w:rsidRPr="00412201" w:rsidRDefault="00812A6F" w:rsidP="0023613A">
            <w:pPr>
              <w:ind w:firstLine="706"/>
              <w:jc w:val="both"/>
              <w:rPr>
                <w:rFonts w:cs="Calibri"/>
                <w:noProof/>
              </w:rPr>
            </w:pPr>
          </w:p>
        </w:tc>
        <w:tc>
          <w:tcPr>
            <w:tcW w:w="645" w:type="pct"/>
            <w:gridSpan w:val="3"/>
            <w:tcBorders>
              <w:top w:val="single" w:sz="4" w:space="0" w:color="auto"/>
              <w:left w:val="nil"/>
              <w:bottom w:val="single" w:sz="4" w:space="0" w:color="auto"/>
              <w:right w:val="nil"/>
            </w:tcBorders>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tc>
        <w:tc>
          <w:tcPr>
            <w:tcW w:w="421" w:type="pct"/>
            <w:gridSpan w:val="6"/>
            <w:tcBorders>
              <w:top w:val="single" w:sz="4" w:space="0" w:color="auto"/>
              <w:left w:val="nil"/>
              <w:bottom w:val="single" w:sz="4" w:space="0" w:color="auto"/>
              <w:right w:val="nil"/>
            </w:tcBorders>
          </w:tcPr>
          <w:p w:rsidR="00812A6F" w:rsidRPr="00412201" w:rsidRDefault="00812A6F" w:rsidP="0023613A">
            <w:pPr>
              <w:pStyle w:val="BodyText3"/>
              <w:ind w:firstLine="706"/>
              <w:jc w:val="both"/>
              <w:rPr>
                <w:rFonts w:ascii="Calibri" w:hAnsi="Calibri" w:cs="Calibri"/>
                <w:b w:val="0"/>
                <w:noProof/>
                <w:sz w:val="24"/>
                <w:szCs w:val="24"/>
              </w:rPr>
            </w:pPr>
          </w:p>
        </w:tc>
        <w:tc>
          <w:tcPr>
            <w:tcW w:w="465" w:type="pct"/>
            <w:gridSpan w:val="3"/>
            <w:tcBorders>
              <w:top w:val="single" w:sz="4" w:space="0" w:color="auto"/>
              <w:left w:val="nil"/>
              <w:bottom w:val="single" w:sz="4" w:space="0" w:color="auto"/>
              <w:right w:val="nil"/>
            </w:tcBorders>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After w:val="2"/>
          <w:wAfter w:w="291" w:type="pct"/>
          <w:trHeight w:val="564"/>
        </w:trPr>
        <w:tc>
          <w:tcPr>
            <w:tcW w:w="3167" w:type="pct"/>
            <w:gridSpan w:val="2"/>
            <w:vMerge w:val="restart"/>
            <w:tcBorders>
              <w:top w:val="single" w:sz="4" w:space="0" w:color="auto"/>
            </w:tcBorders>
            <w:shd w:val="clear" w:color="auto" w:fill="auto"/>
            <w:vAlign w:val="center"/>
          </w:tcPr>
          <w:p w:rsidR="00812A6F" w:rsidRPr="00412201" w:rsidRDefault="00812A6F" w:rsidP="0023613A">
            <w:pPr>
              <w:ind w:firstLine="706"/>
              <w:rPr>
                <w:rFonts w:cs="Calibri"/>
                <w:b/>
                <w:noProof/>
              </w:rPr>
            </w:pPr>
            <w:r w:rsidRPr="00412201">
              <w:rPr>
                <w:rFonts w:cs="Calibri"/>
                <w:b/>
                <w:noProof/>
              </w:rPr>
              <w:t>5. Verificarea Planului Financiar</w:t>
            </w:r>
          </w:p>
        </w:tc>
        <w:tc>
          <w:tcPr>
            <w:tcW w:w="1542" w:type="pct"/>
            <w:gridSpan w:val="14"/>
            <w:tcBorders>
              <w:top w:val="single" w:sz="4" w:space="0" w:color="auto"/>
            </w:tcBorders>
            <w:shd w:val="clear" w:color="auto" w:fill="auto"/>
          </w:tcPr>
          <w:p w:rsidR="00812A6F" w:rsidRPr="00412201" w:rsidRDefault="00812A6F" w:rsidP="0023613A">
            <w:pPr>
              <w:pStyle w:val="BodyText3"/>
              <w:ind w:firstLine="706"/>
              <w:jc w:val="both"/>
              <w:rPr>
                <w:rFonts w:ascii="Calibri" w:hAnsi="Calibri" w:cs="Calibri"/>
                <w:noProof/>
                <w:sz w:val="24"/>
                <w:szCs w:val="24"/>
              </w:rPr>
            </w:pPr>
            <w:r w:rsidRPr="00412201">
              <w:rPr>
                <w:rFonts w:ascii="Calibri" w:hAnsi="Calibri" w:cs="Calibri"/>
                <w:noProof/>
                <w:sz w:val="24"/>
                <w:szCs w:val="24"/>
              </w:rPr>
              <w:t>Verificare efectuată</w:t>
            </w:r>
          </w:p>
        </w:tc>
      </w:tr>
      <w:tr w:rsidR="00812A6F" w:rsidRPr="00412201" w:rsidTr="0023613A">
        <w:trPr>
          <w:gridAfter w:val="3"/>
          <w:wAfter w:w="298" w:type="pct"/>
          <w:trHeight w:val="564"/>
        </w:trPr>
        <w:tc>
          <w:tcPr>
            <w:tcW w:w="3167" w:type="pct"/>
            <w:gridSpan w:val="2"/>
            <w:vMerge/>
            <w:shd w:val="clear" w:color="auto" w:fill="auto"/>
          </w:tcPr>
          <w:p w:rsidR="00812A6F" w:rsidRPr="00412201" w:rsidRDefault="00812A6F" w:rsidP="0023613A">
            <w:pPr>
              <w:ind w:firstLine="706"/>
              <w:jc w:val="both"/>
              <w:rPr>
                <w:rFonts w:cs="Calibri"/>
                <w:noProof/>
              </w:rPr>
            </w:pPr>
          </w:p>
        </w:tc>
        <w:tc>
          <w:tcPr>
            <w:tcW w:w="699" w:type="pct"/>
            <w:gridSpan w:val="4"/>
            <w:tcBorders>
              <w:top w:val="single" w:sz="4" w:space="0" w:color="auto"/>
            </w:tcBorders>
            <w:shd w:val="clear" w:color="auto" w:fill="auto"/>
          </w:tcPr>
          <w:p w:rsidR="00812A6F" w:rsidRPr="00412201" w:rsidRDefault="00812A6F" w:rsidP="0023613A">
            <w:pPr>
              <w:pStyle w:val="BodyText3"/>
              <w:rPr>
                <w:rFonts w:ascii="Calibri" w:hAnsi="Calibri" w:cs="Calibri"/>
                <w:noProof/>
                <w:sz w:val="24"/>
                <w:szCs w:val="24"/>
              </w:rPr>
            </w:pPr>
            <w:r w:rsidRPr="00412201">
              <w:rPr>
                <w:rFonts w:ascii="Calibri" w:hAnsi="Calibri" w:cs="Calibri"/>
                <w:noProof/>
                <w:sz w:val="24"/>
                <w:szCs w:val="24"/>
              </w:rPr>
              <w:t>DA</w:t>
            </w:r>
          </w:p>
        </w:tc>
        <w:tc>
          <w:tcPr>
            <w:tcW w:w="325" w:type="pct"/>
            <w:gridSpan w:val="3"/>
            <w:tcBorders>
              <w:top w:val="single" w:sz="4" w:space="0" w:color="auto"/>
            </w:tcBorders>
            <w:shd w:val="clear" w:color="auto" w:fill="auto"/>
          </w:tcPr>
          <w:p w:rsidR="00812A6F" w:rsidRPr="00412201" w:rsidRDefault="00812A6F" w:rsidP="0023613A">
            <w:pPr>
              <w:pStyle w:val="BodyText3"/>
              <w:jc w:val="both"/>
              <w:rPr>
                <w:rFonts w:ascii="Calibri" w:hAnsi="Calibri" w:cs="Calibri"/>
                <w:noProof/>
                <w:sz w:val="24"/>
                <w:szCs w:val="24"/>
              </w:rPr>
            </w:pPr>
            <w:r w:rsidRPr="00412201">
              <w:rPr>
                <w:rFonts w:ascii="Calibri" w:hAnsi="Calibri" w:cs="Calibri"/>
                <w:noProof/>
                <w:sz w:val="24"/>
                <w:szCs w:val="24"/>
              </w:rPr>
              <w:t>NU</w:t>
            </w:r>
          </w:p>
        </w:tc>
        <w:tc>
          <w:tcPr>
            <w:tcW w:w="511" w:type="pct"/>
            <w:gridSpan w:val="6"/>
            <w:tcBorders>
              <w:top w:val="single" w:sz="4" w:space="0" w:color="auto"/>
            </w:tcBorders>
            <w:shd w:val="clear" w:color="auto" w:fill="auto"/>
          </w:tcPr>
          <w:p w:rsidR="00812A6F" w:rsidRPr="00412201" w:rsidRDefault="00812A6F" w:rsidP="0023613A">
            <w:pPr>
              <w:pStyle w:val="BodyText3"/>
              <w:jc w:val="both"/>
              <w:rPr>
                <w:rFonts w:ascii="Calibri" w:hAnsi="Calibri" w:cs="Calibri"/>
                <w:noProof/>
                <w:sz w:val="24"/>
                <w:szCs w:val="24"/>
              </w:rPr>
            </w:pPr>
            <w:r w:rsidRPr="00412201">
              <w:rPr>
                <w:rFonts w:ascii="Calibri" w:hAnsi="Calibri" w:cs="Calibri"/>
                <w:noProof/>
                <w:sz w:val="24"/>
                <w:szCs w:val="24"/>
              </w:rPr>
              <w:t>NU ESTE CAZUL</w:t>
            </w:r>
          </w:p>
        </w:tc>
      </w:tr>
      <w:tr w:rsidR="00812A6F" w:rsidRPr="00412201" w:rsidTr="0023613A">
        <w:trPr>
          <w:gridAfter w:val="3"/>
          <w:wAfter w:w="298" w:type="pct"/>
          <w:trHeight w:val="1381"/>
        </w:trPr>
        <w:tc>
          <w:tcPr>
            <w:tcW w:w="3167" w:type="pct"/>
            <w:gridSpan w:val="2"/>
            <w:shd w:val="clear" w:color="auto" w:fill="auto"/>
          </w:tcPr>
          <w:p w:rsidR="00812A6F" w:rsidRPr="00812A6F" w:rsidRDefault="00812A6F" w:rsidP="0023613A">
            <w:pPr>
              <w:ind w:firstLine="706"/>
              <w:jc w:val="both"/>
              <w:rPr>
                <w:rFonts w:cs="Calibri"/>
                <w:i/>
                <w:noProof/>
                <w:lang w:val="fr-FR"/>
              </w:rPr>
            </w:pPr>
            <w:r w:rsidRPr="00812A6F">
              <w:rPr>
                <w:rFonts w:cs="Calibri"/>
                <w:b/>
                <w:noProof/>
                <w:lang w:val="fr-FR"/>
              </w:rPr>
              <w:t>5.1</w:t>
            </w:r>
            <w:r w:rsidRPr="00812A6F">
              <w:rPr>
                <w:rFonts w:cs="Calibri"/>
                <w:noProof/>
                <w:lang w:val="fr-FR"/>
              </w:rPr>
              <w:t xml:space="preserve"> Planul financiar este corect completat şi respectă gradul de intervenţie publică stabilit de GAL prin fișa măsurii din SDL, fără a depăși max. 100% pentru investiţiile de utilitate publică care deservesc întreaga comunitate?</w:t>
            </w:r>
          </w:p>
        </w:tc>
        <w:tc>
          <w:tcPr>
            <w:tcW w:w="699" w:type="pct"/>
            <w:gridSpan w:val="4"/>
            <w:tcBorders>
              <w:top w:val="single" w:sz="4" w:space="0" w:color="auto"/>
            </w:tcBorders>
            <w:shd w:val="clear" w:color="auto" w:fill="auto"/>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tc>
        <w:tc>
          <w:tcPr>
            <w:tcW w:w="325" w:type="pct"/>
            <w:gridSpan w:val="3"/>
            <w:tcBorders>
              <w:top w:val="single" w:sz="4" w:space="0" w:color="auto"/>
            </w:tcBorders>
            <w:shd w:val="clear" w:color="auto" w:fill="auto"/>
          </w:tcPr>
          <w:p w:rsidR="00812A6F" w:rsidRPr="00412201" w:rsidRDefault="00812A6F" w:rsidP="0023613A">
            <w:pPr>
              <w:pStyle w:val="BodyText3"/>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11" w:type="pct"/>
            <w:gridSpan w:val="6"/>
            <w:tcBorders>
              <w:top w:val="single" w:sz="4" w:space="0" w:color="auto"/>
            </w:tcBorders>
            <w:shd w:val="clear" w:color="auto" w:fill="A6A6A6"/>
          </w:tcPr>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t xml:space="preserve">    </w:t>
            </w:r>
          </w:p>
        </w:tc>
      </w:tr>
      <w:tr w:rsidR="00812A6F" w:rsidRPr="00412201" w:rsidTr="0023613A">
        <w:trPr>
          <w:gridAfter w:val="3"/>
          <w:wAfter w:w="298" w:type="pct"/>
          <w:trHeight w:val="1316"/>
        </w:trPr>
        <w:tc>
          <w:tcPr>
            <w:tcW w:w="3167" w:type="pct"/>
            <w:gridSpan w:val="2"/>
            <w:tcBorders>
              <w:bottom w:val="single" w:sz="4" w:space="0" w:color="auto"/>
            </w:tcBorders>
            <w:shd w:val="clear" w:color="auto" w:fill="auto"/>
          </w:tcPr>
          <w:p w:rsidR="00812A6F" w:rsidRPr="00412201" w:rsidRDefault="00812A6F" w:rsidP="0023613A">
            <w:pPr>
              <w:ind w:firstLine="706"/>
              <w:jc w:val="both"/>
              <w:rPr>
                <w:rFonts w:cs="Calibri"/>
                <w:b/>
                <w:bCs/>
                <w:noProof/>
              </w:rPr>
            </w:pPr>
            <w:r w:rsidRPr="00412201">
              <w:rPr>
                <w:rFonts w:cs="Calibri"/>
                <w:b/>
                <w:noProof/>
              </w:rPr>
              <w:t>5.2</w:t>
            </w:r>
            <w:r w:rsidRPr="00412201">
              <w:rPr>
                <w:rFonts w:cs="Calibri"/>
                <w:noProof/>
              </w:rPr>
              <w:t xml:space="preserve"> Proiectul se încadrează în plafonul maxim al sprijinului public nerambursabil stabilit de GAL prin fișa măsurii din SDL, fără a depăși valoarea maximă eligibilă nerambursabilă  de 200.000 euro?</w:t>
            </w:r>
          </w:p>
        </w:tc>
        <w:tc>
          <w:tcPr>
            <w:tcW w:w="699" w:type="pct"/>
            <w:gridSpan w:val="4"/>
            <w:tcBorders>
              <w:top w:val="single" w:sz="4" w:space="0" w:color="auto"/>
              <w:bottom w:val="single" w:sz="4" w:space="0" w:color="auto"/>
            </w:tcBorders>
            <w:shd w:val="clear" w:color="auto" w:fill="auto"/>
          </w:tcPr>
          <w:p w:rsidR="00812A6F" w:rsidRPr="00812A6F" w:rsidRDefault="00812A6F" w:rsidP="0023613A">
            <w:pPr>
              <w:pStyle w:val="BodyText3"/>
              <w:jc w:val="both"/>
              <w:rPr>
                <w:rFonts w:ascii="Calibri" w:hAnsi="Calibri" w:cs="Calibri"/>
                <w:b w:val="0"/>
                <w:noProof/>
                <w:sz w:val="24"/>
                <w:szCs w:val="24"/>
                <w:lang w:val="en-US"/>
              </w:rPr>
            </w:pPr>
          </w:p>
          <w:p w:rsidR="00812A6F" w:rsidRPr="00812A6F" w:rsidRDefault="00812A6F" w:rsidP="0023613A">
            <w:pPr>
              <w:pStyle w:val="BodyText3"/>
              <w:jc w:val="both"/>
              <w:rPr>
                <w:rFonts w:ascii="Calibri" w:hAnsi="Calibri" w:cs="Calibri"/>
                <w:b w:val="0"/>
                <w:noProof/>
                <w:sz w:val="24"/>
                <w:szCs w:val="24"/>
                <w:lang w:val="en-US"/>
              </w:rPr>
            </w:pPr>
          </w:p>
          <w:p w:rsidR="00812A6F" w:rsidRPr="00412201" w:rsidRDefault="00812A6F" w:rsidP="0023613A">
            <w:pPr>
              <w:pStyle w:val="BodyText3"/>
              <w:jc w:val="both"/>
              <w:rPr>
                <w:rFonts w:ascii="Calibri" w:hAnsi="Calibri" w:cs="Calibri"/>
                <w:b w:val="0"/>
                <w:noProof/>
                <w:sz w:val="24"/>
                <w:szCs w:val="24"/>
              </w:rPr>
            </w:pPr>
            <w:r w:rsidRPr="00812A6F">
              <w:rPr>
                <w:rFonts w:ascii="Calibri" w:hAnsi="Calibri" w:cs="Calibri"/>
                <w:noProof/>
                <w:sz w:val="24"/>
                <w:szCs w:val="24"/>
                <w:lang w:val="en-US"/>
              </w:rPr>
              <w:t xml:space="preserve">   </w:t>
            </w:r>
            <w:r w:rsidRPr="00412201">
              <w:rPr>
                <w:rFonts w:ascii="Calibri" w:hAnsi="Calibri" w:cs="Calibri"/>
                <w:noProof/>
                <w:sz w:val="24"/>
                <w:szCs w:val="24"/>
              </w:rPr>
              <w:sym w:font="Wingdings" w:char="F06F"/>
            </w:r>
          </w:p>
          <w:p w:rsidR="00812A6F" w:rsidRPr="00412201" w:rsidRDefault="00812A6F" w:rsidP="0023613A">
            <w:pPr>
              <w:pStyle w:val="BodyText3"/>
              <w:jc w:val="both"/>
              <w:rPr>
                <w:rFonts w:ascii="Calibri" w:hAnsi="Calibri" w:cs="Calibri"/>
                <w:b w:val="0"/>
                <w:noProof/>
                <w:sz w:val="24"/>
                <w:szCs w:val="24"/>
              </w:rPr>
            </w:pPr>
          </w:p>
        </w:tc>
        <w:tc>
          <w:tcPr>
            <w:tcW w:w="325" w:type="pct"/>
            <w:gridSpan w:val="3"/>
            <w:tcBorders>
              <w:top w:val="single" w:sz="4" w:space="0" w:color="auto"/>
              <w:bottom w:val="single" w:sz="4" w:space="0" w:color="auto"/>
            </w:tcBorders>
            <w:shd w:val="clear" w:color="auto" w:fill="auto"/>
          </w:tcPr>
          <w:p w:rsidR="00812A6F" w:rsidRPr="00412201" w:rsidRDefault="00812A6F" w:rsidP="0023613A">
            <w:pPr>
              <w:pStyle w:val="BodyText3"/>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sym w:font="Wingdings" w:char="F06F"/>
            </w:r>
          </w:p>
          <w:p w:rsidR="00812A6F" w:rsidRPr="00412201" w:rsidRDefault="00812A6F" w:rsidP="0023613A">
            <w:pPr>
              <w:pStyle w:val="BodyText3"/>
              <w:jc w:val="both"/>
              <w:rPr>
                <w:rFonts w:ascii="Calibri" w:hAnsi="Calibri" w:cs="Calibri"/>
                <w:b w:val="0"/>
                <w:noProof/>
                <w:sz w:val="24"/>
                <w:szCs w:val="24"/>
              </w:rPr>
            </w:pPr>
          </w:p>
        </w:tc>
        <w:tc>
          <w:tcPr>
            <w:tcW w:w="511" w:type="pct"/>
            <w:gridSpan w:val="6"/>
            <w:tcBorders>
              <w:top w:val="single" w:sz="4" w:space="0" w:color="auto"/>
              <w:bottom w:val="single" w:sz="4" w:space="0" w:color="auto"/>
            </w:tcBorders>
            <w:shd w:val="clear" w:color="auto" w:fill="A6A6A6"/>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firstLine="706"/>
              <w:jc w:val="both"/>
              <w:rPr>
                <w:rFonts w:ascii="Calibri" w:hAnsi="Calibri" w:cs="Calibri"/>
                <w:b w:val="0"/>
                <w:noProof/>
                <w:sz w:val="24"/>
                <w:szCs w:val="24"/>
              </w:rPr>
            </w:pPr>
          </w:p>
        </w:tc>
      </w:tr>
      <w:tr w:rsidR="00812A6F" w:rsidRPr="00412201" w:rsidTr="0023613A">
        <w:trPr>
          <w:gridAfter w:val="3"/>
          <w:wAfter w:w="298" w:type="pct"/>
          <w:trHeight w:val="984"/>
        </w:trPr>
        <w:tc>
          <w:tcPr>
            <w:tcW w:w="3167" w:type="pct"/>
            <w:gridSpan w:val="2"/>
            <w:tcBorders>
              <w:bottom w:val="single" w:sz="4" w:space="0" w:color="auto"/>
            </w:tcBorders>
            <w:shd w:val="clear" w:color="auto" w:fill="auto"/>
          </w:tcPr>
          <w:p w:rsidR="00812A6F" w:rsidRPr="00812A6F" w:rsidRDefault="00812A6F" w:rsidP="0023613A">
            <w:pPr>
              <w:ind w:firstLine="706"/>
              <w:jc w:val="both"/>
              <w:rPr>
                <w:rFonts w:cs="Calibri"/>
                <w:noProof/>
                <w:lang w:val="fr-FR"/>
              </w:rPr>
            </w:pPr>
            <w:r w:rsidRPr="00812A6F">
              <w:rPr>
                <w:rFonts w:cs="Calibri"/>
                <w:b/>
                <w:noProof/>
                <w:lang w:val="fr-FR"/>
              </w:rPr>
              <w:t>5.3</w:t>
            </w:r>
            <w:r w:rsidRPr="00812A6F">
              <w:rPr>
                <w:rFonts w:cs="Calibri"/>
                <w:noProof/>
                <w:lang w:val="fr-FR"/>
              </w:rPr>
              <w:t xml:space="preserve"> Avansul solicitat se încadrează într-un cuantum de până la 50% </w:t>
            </w:r>
            <w:r w:rsidRPr="00812A6F">
              <w:rPr>
                <w:noProof/>
                <w:lang w:val="fr-FR"/>
              </w:rPr>
              <w:t xml:space="preserve"> </w:t>
            </w:r>
            <w:r w:rsidRPr="00812A6F">
              <w:rPr>
                <w:rFonts w:cs="Calibri"/>
                <w:noProof/>
                <w:lang w:val="fr-FR"/>
              </w:rPr>
              <w:t>din ajutorul public nerambursabil?</w:t>
            </w:r>
          </w:p>
          <w:p w:rsidR="00812A6F" w:rsidRPr="00412201" w:rsidRDefault="00812A6F" w:rsidP="0023613A">
            <w:pPr>
              <w:ind w:firstLine="706"/>
              <w:jc w:val="both"/>
              <w:rPr>
                <w:rFonts w:cs="Calibri"/>
                <w:b/>
                <w:i/>
                <w:noProof/>
              </w:rPr>
            </w:pPr>
            <w:r w:rsidRPr="00412201">
              <w:rPr>
                <w:rFonts w:cs="Calibri"/>
                <w:b/>
                <w:i/>
                <w:noProof/>
              </w:rPr>
              <w:t>DA cu diferențe</w:t>
            </w:r>
          </w:p>
        </w:tc>
        <w:tc>
          <w:tcPr>
            <w:tcW w:w="699" w:type="pct"/>
            <w:gridSpan w:val="4"/>
            <w:tcBorders>
              <w:top w:val="single" w:sz="4" w:space="0" w:color="auto"/>
              <w:bottom w:val="single" w:sz="4" w:space="0" w:color="auto"/>
            </w:tcBorders>
            <w:shd w:val="clear" w:color="auto" w:fill="auto"/>
          </w:tcPr>
          <w:p w:rsidR="00812A6F" w:rsidRPr="00412201" w:rsidRDefault="00812A6F" w:rsidP="0023613A">
            <w:pPr>
              <w:pStyle w:val="BodyText3"/>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p w:rsidR="00812A6F" w:rsidRPr="00412201" w:rsidRDefault="00812A6F" w:rsidP="0023613A">
            <w:pPr>
              <w:overflowPunct w:val="0"/>
              <w:autoSpaceDE w:val="0"/>
              <w:autoSpaceDN w:val="0"/>
              <w:adjustRightInd w:val="0"/>
              <w:jc w:val="both"/>
              <w:textAlignment w:val="baseline"/>
              <w:rPr>
                <w:rFonts w:cs="Calibri"/>
                <w:bCs/>
                <w:noProof/>
                <w:lang w:eastAsia="fr-FR"/>
              </w:rPr>
            </w:pPr>
            <w:r w:rsidRPr="00412201">
              <w:rPr>
                <w:rFonts w:cs="Calibri"/>
                <w:bCs/>
                <w:noProof/>
                <w:lang w:eastAsia="fr-FR"/>
              </w:rPr>
              <w:t xml:space="preserve">   </w:t>
            </w:r>
            <w:r w:rsidRPr="00412201">
              <w:rPr>
                <w:rFonts w:cs="Calibri"/>
                <w:bCs/>
                <w:noProof/>
                <w:lang w:eastAsia="fr-FR"/>
              </w:rPr>
              <w:sym w:font="Wingdings" w:char="F06F"/>
            </w:r>
          </w:p>
        </w:tc>
        <w:tc>
          <w:tcPr>
            <w:tcW w:w="325" w:type="pct"/>
            <w:gridSpan w:val="3"/>
            <w:tcBorders>
              <w:top w:val="single" w:sz="4" w:space="0" w:color="auto"/>
              <w:bottom w:val="single" w:sz="4" w:space="0" w:color="auto"/>
            </w:tcBorders>
            <w:shd w:val="clear" w:color="auto" w:fill="auto"/>
          </w:tcPr>
          <w:p w:rsidR="00812A6F" w:rsidRPr="00412201" w:rsidRDefault="00812A6F" w:rsidP="0023613A">
            <w:pPr>
              <w:pStyle w:val="BodyText3"/>
              <w:jc w:val="both"/>
              <w:rPr>
                <w:rFonts w:ascii="Calibri" w:hAnsi="Calibri" w:cs="Calibri"/>
                <w:b w:val="0"/>
                <w:noProof/>
                <w:sz w:val="24"/>
                <w:szCs w:val="24"/>
              </w:rPr>
            </w:pPr>
          </w:p>
          <w:p w:rsidR="00812A6F" w:rsidRPr="00412201" w:rsidRDefault="00812A6F" w:rsidP="0023613A">
            <w:pPr>
              <w:pStyle w:val="BodyText3"/>
              <w:jc w:val="both"/>
              <w:rPr>
                <w:rFonts w:ascii="Calibri" w:hAnsi="Calibri" w:cs="Calibri"/>
                <w:b w:val="0"/>
                <w:noProof/>
                <w:sz w:val="24"/>
                <w:szCs w:val="24"/>
              </w:rPr>
            </w:pPr>
            <w:r w:rsidRPr="00412201">
              <w:rPr>
                <w:rFonts w:ascii="Calibri" w:hAnsi="Calibri" w:cs="Calibri"/>
                <w:noProof/>
                <w:sz w:val="24"/>
                <w:szCs w:val="24"/>
              </w:rPr>
              <w:sym w:font="Wingdings" w:char="F06F"/>
            </w:r>
          </w:p>
        </w:tc>
        <w:tc>
          <w:tcPr>
            <w:tcW w:w="511" w:type="pct"/>
            <w:gridSpan w:val="6"/>
            <w:tcBorders>
              <w:top w:val="single" w:sz="4" w:space="0" w:color="auto"/>
              <w:bottom w:val="single" w:sz="4" w:space="0" w:color="auto"/>
            </w:tcBorders>
            <w:shd w:val="clear" w:color="auto" w:fill="FFFFFF"/>
          </w:tcPr>
          <w:p w:rsidR="00812A6F" w:rsidRPr="00412201" w:rsidRDefault="00812A6F" w:rsidP="0023613A">
            <w:pPr>
              <w:pStyle w:val="BodyText3"/>
              <w:ind w:firstLine="706"/>
              <w:jc w:val="both"/>
              <w:rPr>
                <w:rFonts w:ascii="Calibri" w:hAnsi="Calibri" w:cs="Calibri"/>
                <w:b w:val="0"/>
                <w:noProof/>
                <w:sz w:val="24"/>
                <w:szCs w:val="24"/>
              </w:rPr>
            </w:pPr>
          </w:p>
          <w:p w:rsidR="00812A6F" w:rsidRPr="00412201" w:rsidRDefault="00812A6F" w:rsidP="0023613A">
            <w:pPr>
              <w:pStyle w:val="BodyText3"/>
              <w:ind w:hanging="15"/>
              <w:jc w:val="both"/>
              <w:rPr>
                <w:rFonts w:ascii="Calibri" w:hAnsi="Calibri" w:cs="Calibri"/>
                <w:b w:val="0"/>
                <w:noProof/>
                <w:sz w:val="24"/>
                <w:szCs w:val="24"/>
              </w:rPr>
            </w:pPr>
            <w:r w:rsidRPr="00412201">
              <w:rPr>
                <w:rFonts w:ascii="Calibri" w:hAnsi="Calibri" w:cs="Calibri"/>
                <w:noProof/>
                <w:sz w:val="24"/>
                <w:szCs w:val="24"/>
              </w:rPr>
              <w:t xml:space="preserve">    </w:t>
            </w:r>
            <w:r w:rsidRPr="00412201">
              <w:rPr>
                <w:rFonts w:ascii="Calibri" w:hAnsi="Calibri" w:cs="Calibri"/>
                <w:noProof/>
                <w:sz w:val="24"/>
                <w:szCs w:val="24"/>
              </w:rPr>
              <w:sym w:font="Wingdings" w:char="F06F"/>
            </w:r>
          </w:p>
          <w:p w:rsidR="00812A6F" w:rsidRPr="00412201" w:rsidRDefault="00812A6F" w:rsidP="0023613A">
            <w:pPr>
              <w:pStyle w:val="BodyText3"/>
              <w:jc w:val="both"/>
              <w:rPr>
                <w:rFonts w:ascii="Calibri" w:hAnsi="Calibri" w:cs="Calibri"/>
                <w:b w:val="0"/>
                <w:noProof/>
                <w:sz w:val="24"/>
                <w:szCs w:val="24"/>
              </w:rPr>
            </w:pPr>
          </w:p>
        </w:tc>
      </w:tr>
    </w:tbl>
    <w:p w:rsidR="00812A6F" w:rsidRPr="00785EB1" w:rsidRDefault="00812A6F" w:rsidP="00812A6F">
      <w:pPr>
        <w:jc w:val="both"/>
        <w:rPr>
          <w:rFonts w:cs="Calibri"/>
          <w:b/>
          <w:bCs/>
          <w:i/>
          <w:lang w:eastAsia="fr-FR"/>
        </w:rPr>
      </w:pPr>
      <w:r w:rsidRPr="00785EB1">
        <w:rPr>
          <w:rFonts w:cs="Calibri"/>
          <w:b/>
          <w:bCs/>
          <w:i/>
          <w:lang w:eastAsia="fr-FR"/>
        </w:rPr>
        <w:t xml:space="preserve"> </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5"/>
        <w:gridCol w:w="1400"/>
        <w:gridCol w:w="881"/>
      </w:tblGrid>
      <w:tr w:rsidR="00812A6F" w:rsidRPr="00412201" w:rsidTr="0023613A">
        <w:trPr>
          <w:trHeight w:val="440"/>
        </w:trPr>
        <w:tc>
          <w:tcPr>
            <w:tcW w:w="3786" w:type="pct"/>
            <w:vMerge w:val="restart"/>
            <w:tcBorders>
              <w:top w:val="single" w:sz="4" w:space="0" w:color="auto"/>
            </w:tcBorders>
            <w:shd w:val="clear" w:color="auto" w:fill="auto"/>
          </w:tcPr>
          <w:p w:rsidR="00812A6F" w:rsidRPr="00412201" w:rsidRDefault="00812A6F" w:rsidP="0023613A">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812A6F" w:rsidRPr="00412201" w:rsidRDefault="00812A6F" w:rsidP="0023613A">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812A6F" w:rsidRPr="00412201" w:rsidTr="0023613A">
        <w:trPr>
          <w:trHeight w:val="431"/>
        </w:trPr>
        <w:tc>
          <w:tcPr>
            <w:tcW w:w="3786" w:type="pct"/>
            <w:vMerge/>
            <w:shd w:val="clear" w:color="auto" w:fill="auto"/>
          </w:tcPr>
          <w:p w:rsidR="00812A6F" w:rsidRPr="00412201" w:rsidRDefault="00812A6F" w:rsidP="00812A6F">
            <w:pPr>
              <w:numPr>
                <w:ilvl w:val="0"/>
                <w:numId w:val="2"/>
              </w:numPr>
              <w:ind w:right="148"/>
              <w:contextualSpacing/>
              <w:jc w:val="both"/>
              <w:rPr>
                <w:rFonts w:cs="Calibri"/>
                <w:b/>
                <w:bCs/>
                <w:iCs/>
              </w:rPr>
            </w:pPr>
          </w:p>
        </w:tc>
        <w:tc>
          <w:tcPr>
            <w:tcW w:w="745" w:type="pct"/>
            <w:tcBorders>
              <w:top w:val="single" w:sz="4" w:space="0" w:color="auto"/>
            </w:tcBorders>
            <w:shd w:val="clear" w:color="auto" w:fill="auto"/>
          </w:tcPr>
          <w:p w:rsidR="00812A6F" w:rsidRPr="00412201" w:rsidRDefault="00812A6F" w:rsidP="0023613A">
            <w:pPr>
              <w:pBdr>
                <w:left w:val="single" w:sz="8" w:space="0" w:color="auto"/>
              </w:pBdr>
              <w:overflowPunct w:val="0"/>
              <w:autoSpaceDE w:val="0"/>
              <w:autoSpaceDN w:val="0"/>
              <w:adjustRightInd w:val="0"/>
              <w:spacing w:before="100" w:beforeAutospacing="1"/>
              <w:jc w:val="center"/>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812A6F" w:rsidRPr="00412201" w:rsidRDefault="00812A6F" w:rsidP="0023613A">
            <w:pPr>
              <w:pBdr>
                <w:left w:val="single" w:sz="8" w:space="0" w:color="auto"/>
              </w:pBdr>
              <w:overflowPunct w:val="0"/>
              <w:autoSpaceDE w:val="0"/>
              <w:autoSpaceDN w:val="0"/>
              <w:adjustRightInd w:val="0"/>
              <w:spacing w:before="100" w:beforeAutospacing="1"/>
              <w:jc w:val="center"/>
              <w:textAlignment w:val="baseline"/>
              <w:rPr>
                <w:rFonts w:cs="Calibri"/>
                <w:b/>
                <w:bCs/>
                <w:lang w:eastAsia="fr-FR"/>
              </w:rPr>
            </w:pPr>
            <w:r w:rsidRPr="00412201">
              <w:rPr>
                <w:rFonts w:cs="Calibri"/>
                <w:b/>
                <w:bCs/>
                <w:lang w:eastAsia="fr-FR"/>
              </w:rPr>
              <w:t xml:space="preserve">NU </w:t>
            </w:r>
          </w:p>
        </w:tc>
      </w:tr>
      <w:tr w:rsidR="00812A6F" w:rsidRPr="00412201" w:rsidTr="0023613A">
        <w:trPr>
          <w:trHeight w:val="624"/>
        </w:trPr>
        <w:tc>
          <w:tcPr>
            <w:tcW w:w="3786" w:type="pct"/>
            <w:tcBorders>
              <w:bottom w:val="single" w:sz="4" w:space="0" w:color="auto"/>
            </w:tcBorders>
            <w:shd w:val="clear" w:color="auto" w:fill="auto"/>
          </w:tcPr>
          <w:p w:rsidR="00812A6F" w:rsidRPr="00412201" w:rsidRDefault="00812A6F" w:rsidP="0023613A">
            <w:pPr>
              <w:overflowPunct w:val="0"/>
              <w:autoSpaceDE w:val="0"/>
              <w:autoSpaceDN w:val="0"/>
              <w:adjustRightInd w:val="0"/>
              <w:jc w:val="both"/>
              <w:textAlignment w:val="baseline"/>
              <w:rPr>
                <w:rFonts w:cs="Calibri"/>
                <w:bCs/>
                <w:i/>
                <w:iCs/>
                <w:lang w:eastAsia="fr-FR"/>
              </w:rPr>
            </w:pPr>
          </w:p>
          <w:p w:rsidR="00812A6F" w:rsidRPr="00412201" w:rsidRDefault="00812A6F" w:rsidP="0023613A">
            <w:pPr>
              <w:overflowPunct w:val="0"/>
              <w:autoSpaceDE w:val="0"/>
              <w:autoSpaceDN w:val="0"/>
              <w:adjustRightInd w:val="0"/>
              <w:jc w:val="center"/>
              <w:textAlignment w:val="baseline"/>
              <w:rPr>
                <w:rFonts w:cs="Calibri"/>
                <w:b/>
                <w:bCs/>
                <w:iCs/>
                <w:lang w:eastAsia="fr-FR"/>
              </w:rPr>
            </w:pPr>
            <w:r w:rsidRPr="00412201">
              <w:rPr>
                <w:rFonts w:cs="Calibri"/>
                <w:b/>
                <w:bCs/>
                <w:i/>
                <w:iCs/>
                <w:lang w:eastAsia="fr-FR"/>
              </w:rPr>
              <w:t xml:space="preserve">Verificare la </w:t>
            </w:r>
            <w:r>
              <w:rPr>
                <w:rFonts w:cs="Calibri"/>
                <w:b/>
                <w:bCs/>
                <w:i/>
                <w:iCs/>
                <w:lang w:eastAsia="fr-FR"/>
              </w:rPr>
              <w:t>GAL MMTMM</w:t>
            </w:r>
          </w:p>
        </w:tc>
        <w:tc>
          <w:tcPr>
            <w:tcW w:w="745" w:type="pct"/>
            <w:tcBorders>
              <w:bottom w:val="single" w:sz="4" w:space="0" w:color="auto"/>
            </w:tcBorders>
            <w:shd w:val="clear" w:color="auto" w:fill="auto"/>
          </w:tcPr>
          <w:p w:rsidR="00812A6F" w:rsidRPr="00412201" w:rsidRDefault="00812A6F" w:rsidP="0023613A">
            <w:pPr>
              <w:overflowPunct w:val="0"/>
              <w:autoSpaceDE w:val="0"/>
              <w:autoSpaceDN w:val="0"/>
              <w:adjustRightInd w:val="0"/>
              <w:jc w:val="center"/>
              <w:textAlignment w:val="baseline"/>
              <w:rPr>
                <w:rFonts w:cs="Calibri"/>
                <w:bCs/>
                <w:iCs/>
                <w:lang w:eastAsia="fr-FR"/>
              </w:rPr>
            </w:pPr>
          </w:p>
          <w:p w:rsidR="00812A6F" w:rsidRPr="00412201" w:rsidRDefault="00812A6F" w:rsidP="0023613A">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812A6F" w:rsidRPr="00412201" w:rsidRDefault="00812A6F" w:rsidP="0023613A">
            <w:pPr>
              <w:overflowPunct w:val="0"/>
              <w:autoSpaceDE w:val="0"/>
              <w:autoSpaceDN w:val="0"/>
              <w:adjustRightInd w:val="0"/>
              <w:jc w:val="center"/>
              <w:textAlignment w:val="baseline"/>
              <w:rPr>
                <w:rFonts w:cs="Calibri"/>
                <w:bCs/>
                <w:iCs/>
                <w:lang w:eastAsia="fr-FR"/>
              </w:rPr>
            </w:pPr>
          </w:p>
          <w:p w:rsidR="00812A6F" w:rsidRPr="00412201" w:rsidRDefault="00812A6F" w:rsidP="0023613A">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p w:rsidR="00812A6F" w:rsidRPr="00412201" w:rsidRDefault="00812A6F" w:rsidP="0023613A">
            <w:pPr>
              <w:overflowPunct w:val="0"/>
              <w:autoSpaceDE w:val="0"/>
              <w:autoSpaceDN w:val="0"/>
              <w:adjustRightInd w:val="0"/>
              <w:jc w:val="center"/>
              <w:textAlignment w:val="baseline"/>
              <w:rPr>
                <w:rFonts w:cs="Calibri"/>
                <w:bCs/>
                <w:iCs/>
                <w:lang w:eastAsia="fr-FR"/>
              </w:rPr>
            </w:pPr>
          </w:p>
        </w:tc>
      </w:tr>
    </w:tbl>
    <w:p w:rsidR="00812A6F" w:rsidRPr="00785EB1" w:rsidRDefault="00812A6F" w:rsidP="00812A6F">
      <w:pPr>
        <w:jc w:val="both"/>
        <w:rPr>
          <w:noProof/>
        </w:rPr>
      </w:pPr>
    </w:p>
    <w:p w:rsidR="00812A6F" w:rsidRPr="00785EB1" w:rsidRDefault="00812A6F" w:rsidP="00812A6F">
      <w:pPr>
        <w:contextualSpacing/>
        <w:jc w:val="both"/>
        <w:rPr>
          <w:b/>
          <w:bCs/>
          <w:kern w:val="32"/>
        </w:rPr>
      </w:pPr>
      <w:r w:rsidRPr="00785EB1">
        <w:rPr>
          <w:b/>
          <w:bCs/>
          <w:kern w:val="32"/>
        </w:rPr>
        <w:t>DECIZIA REFERITOARE LA ELIGIBILITATEA PROIECTULUI</w:t>
      </w:r>
    </w:p>
    <w:p w:rsidR="00812A6F" w:rsidRPr="00785EB1" w:rsidRDefault="00812A6F" w:rsidP="00812A6F">
      <w:pPr>
        <w:contextualSpacing/>
        <w:jc w:val="both"/>
        <w:rPr>
          <w:b/>
          <w:bCs/>
          <w:kern w:val="32"/>
        </w:rPr>
      </w:pPr>
      <w:r w:rsidRPr="00785EB1">
        <w:rPr>
          <w:b/>
          <w:bCs/>
          <w:kern w:val="32"/>
        </w:rPr>
        <w:t>PROIECTUL ESTE:</w:t>
      </w:r>
    </w:p>
    <w:p w:rsidR="00812A6F" w:rsidRPr="00785EB1" w:rsidRDefault="00812A6F" w:rsidP="00812A6F">
      <w:pPr>
        <w:numPr>
          <w:ilvl w:val="0"/>
          <w:numId w:val="37"/>
        </w:numPr>
        <w:contextualSpacing/>
        <w:jc w:val="both"/>
        <w:rPr>
          <w:b/>
          <w:bCs/>
          <w:kern w:val="32"/>
        </w:rPr>
      </w:pPr>
      <w:r w:rsidRPr="00785EB1">
        <w:rPr>
          <w:b/>
          <w:bCs/>
          <w:kern w:val="32"/>
        </w:rPr>
        <w:t>ELIGIBIL</w:t>
      </w:r>
    </w:p>
    <w:p w:rsidR="00812A6F" w:rsidRPr="00785EB1" w:rsidRDefault="00812A6F" w:rsidP="00812A6F">
      <w:pPr>
        <w:numPr>
          <w:ilvl w:val="0"/>
          <w:numId w:val="37"/>
        </w:numPr>
        <w:contextualSpacing/>
        <w:jc w:val="both"/>
        <w:rPr>
          <w:b/>
          <w:bCs/>
          <w:kern w:val="32"/>
        </w:rPr>
      </w:pPr>
      <w:r w:rsidRPr="00785EB1">
        <w:rPr>
          <w:b/>
          <w:bCs/>
          <w:kern w:val="32"/>
        </w:rPr>
        <w:t>NEELIGIBIL</w:t>
      </w:r>
    </w:p>
    <w:p w:rsidR="00812A6F" w:rsidRPr="00785EB1" w:rsidRDefault="00812A6F" w:rsidP="00812A6F">
      <w:pPr>
        <w:ind w:left="720"/>
        <w:contextualSpacing/>
        <w:jc w:val="both"/>
        <w:rPr>
          <w:b/>
          <w:bCs/>
          <w:kern w:val="32"/>
        </w:rPr>
      </w:pP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r w:rsidRPr="00812A6F">
        <w:rPr>
          <w:rFonts w:cs="Calibri"/>
          <w:bCs/>
          <w:i/>
          <w:iCs/>
          <w:lang w:val="fr-FR" w:eastAsia="fr-FR"/>
        </w:rPr>
        <w:t>Dacă toate criteriile de eligibilitate aplicate proiectului au fost îndeplinite, proiectul este eligibil.</w:t>
      </w: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r w:rsidRPr="00812A6F">
        <w:rPr>
          <w:rFonts w:cs="Calibri"/>
          <w:bCs/>
          <w:i/>
          <w:iCs/>
          <w:lang w:val="fr-FR" w:eastAsia="fr-FR"/>
        </w:rPr>
        <w:t>În cazul proiectelor neeligibile se va completa rubrica Observaţii cu toate motivele de neeligibilitate ale  proiectului.</w:t>
      </w: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p>
    <w:p w:rsidR="00812A6F" w:rsidRPr="00812A6F" w:rsidRDefault="00812A6F" w:rsidP="00812A6F">
      <w:pPr>
        <w:overflowPunct w:val="0"/>
        <w:autoSpaceDE w:val="0"/>
        <w:autoSpaceDN w:val="0"/>
        <w:adjustRightInd w:val="0"/>
        <w:jc w:val="both"/>
        <w:textAlignment w:val="baseline"/>
        <w:rPr>
          <w:rFonts w:cs="Calibri"/>
          <w:bCs/>
          <w:i/>
          <w:iCs/>
          <w:lang w:val="fr-FR" w:eastAsia="fr-FR"/>
        </w:rPr>
      </w:pPr>
      <w:r w:rsidRPr="00812A6F">
        <w:rPr>
          <w:rFonts w:cs="Calibri"/>
          <w:i/>
          <w:lang w:val="fr-FR"/>
        </w:rPr>
        <w:t>Expertul care întocmește Fișa de verificare îşi concretizează verificarea prin înscrierea unei bife („√”) în căsuțele/câmpurile respective. Persoana care verifică munca expertului certifică acest lucru prin înscrierea unei linii oblice („</w:t>
      </w:r>
      <w:r w:rsidRPr="00812A6F">
        <w:rPr>
          <w:rFonts w:eastAsia="PMingLiU" w:cs="Calibri"/>
          <w:i/>
          <w:lang w:val="fr-FR"/>
        </w:rPr>
        <w:t>\”</w:t>
      </w:r>
      <w:r w:rsidRPr="00812A6F">
        <w:rPr>
          <w:rFonts w:cs="Calibri"/>
          <w:i/>
          <w:lang w:val="fr-FR"/>
        </w:rPr>
        <w:t>) de la stânga sus spre dreapta jos, suprapusă peste bifa expertului.</w:t>
      </w:r>
    </w:p>
    <w:p w:rsidR="00812A6F" w:rsidRPr="00812A6F" w:rsidRDefault="00812A6F" w:rsidP="00812A6F">
      <w:pPr>
        <w:jc w:val="both"/>
        <w:rPr>
          <w:noProof/>
          <w:lang w:val="fr-FR"/>
        </w:rPr>
      </w:pP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u w:val="single"/>
          <w:lang w:val="fr-FR" w:eastAsia="fr-FR"/>
        </w:rPr>
      </w:pPr>
      <w:r w:rsidRPr="00812A6F">
        <w:rPr>
          <w:rFonts w:cs="Calibri"/>
          <w:bCs/>
          <w:iCs/>
          <w:u w:val="single"/>
          <w:lang w:val="fr-FR" w:eastAsia="fr-FR"/>
        </w:rPr>
        <w:t>Observatii:</w:t>
      </w: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812A6F">
        <w:rPr>
          <w:rFonts w:cs="Calibri"/>
          <w:bCs/>
          <w:iCs/>
          <w:lang w:val="fr-FR" w:eastAsia="fr-FR"/>
        </w:rPr>
        <w:t>Se detaliază:</w:t>
      </w: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812A6F">
        <w:rPr>
          <w:rFonts w:cs="Calibri"/>
          <w:bCs/>
          <w:iCs/>
          <w:lang w:val="fr-FR" w:eastAsia="fr-FR"/>
        </w:rPr>
        <w:t xml:space="preserve">- pentru fiecare criteriu de eligibilitate care nu a fost îndeplinit, motivul neeligibilităţii, dacă este cazul, </w:t>
      </w:r>
    </w:p>
    <w:p w:rsidR="00812A6F" w:rsidRPr="00812A6F"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812A6F">
        <w:rPr>
          <w:rFonts w:cs="Calibri"/>
          <w:bCs/>
          <w:iCs/>
          <w:lang w:val="fr-FR" w:eastAsia="fr-FR"/>
        </w:rPr>
        <w:t>- motivul reducerii valorii eligibile, a valorii publice sau a intensităţii sprijinului, dacă este cazul,</w:t>
      </w:r>
    </w:p>
    <w:p w:rsidR="00812A6F" w:rsidRPr="00BA05EC" w:rsidRDefault="00812A6F" w:rsidP="00812A6F">
      <w:pPr>
        <w:pBdr>
          <w:top w:val="single" w:sz="4" w:space="1" w:color="auto"/>
          <w:left w:val="single" w:sz="4" w:space="1" w:color="auto"/>
          <w:bottom w:val="single" w:sz="4" w:space="1" w:color="auto"/>
          <w:right w:val="single" w:sz="4" w:space="4" w:color="auto"/>
        </w:pBdr>
        <w:overflowPunct w:val="0"/>
        <w:autoSpaceDE w:val="0"/>
        <w:autoSpaceDN w:val="0"/>
        <w:adjustRightInd w:val="0"/>
        <w:textAlignment w:val="baseline"/>
        <w:rPr>
          <w:rFonts w:cs="Calibri"/>
          <w:bCs/>
          <w:iCs/>
          <w:lang w:val="fr-FR" w:eastAsia="fr-FR"/>
        </w:rPr>
      </w:pPr>
      <w:r w:rsidRPr="00BA05EC">
        <w:rPr>
          <w:rFonts w:cs="Calibri"/>
          <w:bCs/>
          <w:iCs/>
          <w:lang w:val="fr-FR" w:eastAsia="fr-FR"/>
        </w:rPr>
        <w:t>- motivul neeligibilităţii din punct de vedere al verificării pe teren, dacă este cazul.</w:t>
      </w:r>
    </w:p>
    <w:p w:rsidR="00812A6F" w:rsidRPr="00BA05EC" w:rsidRDefault="00812A6F" w:rsidP="00812A6F">
      <w:pPr>
        <w:pBdr>
          <w:top w:val="single" w:sz="4" w:space="1" w:color="auto"/>
          <w:left w:val="single" w:sz="4" w:space="1" w:color="auto"/>
          <w:bottom w:val="single" w:sz="4" w:space="1" w:color="auto"/>
          <w:right w:val="single" w:sz="4" w:space="4" w:color="auto"/>
        </w:pBdr>
        <w:rPr>
          <w:rFonts w:cs="Calibri"/>
          <w:bCs/>
          <w:iCs/>
          <w:lang w:val="fr-FR" w:eastAsia="fr-FR"/>
        </w:rPr>
      </w:pPr>
      <w:r w:rsidRPr="00BA05EC">
        <w:rPr>
          <w:rFonts w:cs="Calibri"/>
          <w:bCs/>
          <w:iCs/>
          <w:lang w:val="fr-FR" w:eastAsia="fr-FR"/>
        </w:rPr>
        <w:t>......................................................................................................................................................................................................................................................................................................................</w:t>
      </w:r>
    </w:p>
    <w:p w:rsidR="00812A6F" w:rsidRPr="00BA05EC" w:rsidRDefault="00812A6F" w:rsidP="00812A6F">
      <w:pPr>
        <w:pBdr>
          <w:top w:val="single" w:sz="4" w:space="1" w:color="auto"/>
          <w:left w:val="single" w:sz="4" w:space="1" w:color="auto"/>
          <w:bottom w:val="single" w:sz="4" w:space="1" w:color="auto"/>
          <w:right w:val="single" w:sz="4" w:space="4" w:color="auto"/>
        </w:pBdr>
        <w:rPr>
          <w:rFonts w:cs="Calibri"/>
          <w:bCs/>
          <w:iCs/>
          <w:lang w:val="fr-FR" w:eastAsia="fr-FR"/>
        </w:rPr>
      </w:pPr>
      <w:r w:rsidRPr="00BA05EC">
        <w:rPr>
          <w:rFonts w:cs="Calibri"/>
          <w:bCs/>
          <w:iCs/>
          <w:lang w:val="fr-FR" w:eastAsia="fr-FR"/>
        </w:rPr>
        <w:t>...........................................................................................................................................................</w:t>
      </w:r>
    </w:p>
    <w:p w:rsidR="00812A6F" w:rsidRPr="00BA05EC" w:rsidRDefault="00812A6F" w:rsidP="00812A6F">
      <w:pPr>
        <w:overflowPunct w:val="0"/>
        <w:autoSpaceDE w:val="0"/>
        <w:autoSpaceDN w:val="0"/>
        <w:adjustRightInd w:val="0"/>
        <w:textAlignment w:val="baseline"/>
        <w:rPr>
          <w:rFonts w:cs="Calibri"/>
          <w:bCs/>
          <w:lang w:val="fr-FR" w:eastAsia="fr-FR"/>
        </w:rPr>
      </w:pP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 xml:space="preserve">Nume/Prenume …………………… Semnătura şi ştampila   </w:t>
      </w:r>
      <w:r w:rsidRPr="007810B0">
        <w:rPr>
          <w:rFonts w:ascii="Arial" w:hAnsi="Arial" w:cs="Arial"/>
          <w:bCs/>
          <w:i/>
          <w:lang w:val="pt-BR"/>
        </w:rPr>
        <w:tab/>
        <w:t>DATA………..</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pt-BR"/>
        </w:rPr>
      </w:pP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 Semnătura</w:t>
      </w:r>
      <w:r w:rsidRPr="007810B0">
        <w:rPr>
          <w:rFonts w:ascii="Arial" w:hAnsi="Arial" w:cs="Arial"/>
          <w:bCs/>
          <w:i/>
          <w:lang w:val="it-IT"/>
        </w:rPr>
        <w:tab/>
      </w:r>
      <w:r w:rsidRPr="007810B0">
        <w:rPr>
          <w:rFonts w:ascii="Arial" w:hAnsi="Arial" w:cs="Arial"/>
          <w:bCs/>
          <w:i/>
          <w:lang w:val="it-IT"/>
        </w:rPr>
        <w:tab/>
        <w:t>DATA………..</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it-IT"/>
        </w:rPr>
      </w:pP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7649D1" w:rsidRPr="007810B0" w:rsidRDefault="007649D1" w:rsidP="007649D1">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 Semnătura</w:t>
      </w:r>
      <w:r w:rsidRPr="007810B0">
        <w:rPr>
          <w:rFonts w:ascii="Arial" w:hAnsi="Arial" w:cs="Arial"/>
          <w:bCs/>
          <w:i/>
          <w:lang w:val="fr-FR"/>
        </w:rPr>
        <w:tab/>
        <w:t xml:space="preserve">   </w:t>
      </w:r>
      <w:r w:rsidRPr="007810B0">
        <w:rPr>
          <w:rFonts w:ascii="Arial" w:hAnsi="Arial" w:cs="Arial"/>
          <w:bCs/>
          <w:i/>
          <w:lang w:val="fr-FR"/>
        </w:rPr>
        <w:tab/>
        <w:t>DATA………..</w:t>
      </w:r>
    </w:p>
    <w:p w:rsidR="007649D1" w:rsidRPr="00785EB1" w:rsidRDefault="007649D1" w:rsidP="00812A6F">
      <w:pPr>
        <w:overflowPunct w:val="0"/>
        <w:autoSpaceDE w:val="0"/>
        <w:autoSpaceDN w:val="0"/>
        <w:adjustRightInd w:val="0"/>
        <w:textAlignment w:val="baseline"/>
        <w:rPr>
          <w:rFonts w:cs="Calibri"/>
          <w:bCs/>
          <w:lang w:eastAsia="fr-FR"/>
        </w:rPr>
        <w:sectPr w:rsidR="007649D1" w:rsidRPr="00785EB1" w:rsidSect="00C671D7">
          <w:pgSz w:w="11907" w:h="16840" w:code="9"/>
          <w:pgMar w:top="1418" w:right="1238" w:bottom="1440" w:left="1238" w:header="576" w:footer="432" w:gutter="0"/>
          <w:paperSrc w:first="15" w:other="15"/>
          <w:cols w:space="720"/>
          <w:docGrid w:linePitch="360"/>
        </w:sectPr>
      </w:pPr>
    </w:p>
    <w:p w:rsidR="00812A6F" w:rsidRPr="00812A6F" w:rsidRDefault="00812A6F" w:rsidP="00812A6F">
      <w:pPr>
        <w:contextualSpacing/>
        <w:jc w:val="both"/>
        <w:rPr>
          <w:b/>
          <w:lang w:val="fr-FR"/>
        </w:rPr>
      </w:pPr>
      <w:r w:rsidRPr="00E63C0C">
        <w:rPr>
          <w:b/>
        </w:rPr>
        <w:lastRenderedPageBreak/>
        <w:t>Partea a II a</w:t>
      </w:r>
      <w:r w:rsidRPr="00812A6F">
        <w:rPr>
          <w:b/>
          <w:lang w:val="fr-FR"/>
        </w:rPr>
        <w:t xml:space="preserve"> - VERIFICAREA ÎNCADRĂRII PROIECTULUI</w:t>
      </w:r>
    </w:p>
    <w:p w:rsidR="00812A6F" w:rsidRPr="00812A6F" w:rsidRDefault="00812A6F" w:rsidP="00812A6F">
      <w:pPr>
        <w:contextualSpacing/>
        <w:jc w:val="both"/>
        <w:rPr>
          <w:b/>
          <w:highlight w:val="lightGray"/>
          <w:u w:val="single"/>
          <w:lang w:val="fr-FR"/>
        </w:rPr>
      </w:pPr>
    </w:p>
    <w:p w:rsidR="00812A6F" w:rsidRDefault="00812A6F" w:rsidP="00812A6F">
      <w:pPr>
        <w:pStyle w:val="ListParagraph"/>
        <w:numPr>
          <w:ilvl w:val="0"/>
          <w:numId w:val="3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r w:rsidR="00CB6C19">
        <w:rPr>
          <w:sz w:val="24"/>
          <w:szCs w:val="24"/>
        </w:rPr>
        <w:t>GAL MMTMM</w:t>
      </w:r>
      <w:r w:rsidRPr="009D4339">
        <w:rPr>
          <w:sz w:val="24"/>
          <w:szCs w:val="24"/>
        </w:rPr>
        <w:t xml:space="preserve"> a Cererii de finanţare pentru proiecte de servicii, în vigoare la momentul lansării Apelului de selecție de către GAL?</w:t>
      </w:r>
    </w:p>
    <w:p w:rsidR="00812A6F" w:rsidRPr="00812A6F" w:rsidRDefault="00812A6F" w:rsidP="00812A6F">
      <w:pPr>
        <w:jc w:val="both"/>
        <w:rPr>
          <w:b/>
          <w:i/>
          <w:lang w:val="ro-RO"/>
        </w:rPr>
      </w:pPr>
      <w:r w:rsidRPr="00812A6F">
        <w:rPr>
          <w:b/>
          <w:i/>
          <w:lang w:val="ro-RO"/>
        </w:rPr>
        <w:t>DA</w:t>
      </w:r>
      <w:r w:rsidRPr="0089271B">
        <w:rPr>
          <w:i/>
        </w:rPr>
        <w:sym w:font="Wingdings" w:char="F06F"/>
      </w:r>
      <w:r w:rsidRPr="00812A6F">
        <w:rPr>
          <w:b/>
          <w:i/>
          <w:lang w:val="ro-RO"/>
        </w:rPr>
        <w:tab/>
        <w:t xml:space="preserve">    NU</w:t>
      </w:r>
      <w:r w:rsidRPr="0089271B">
        <w:rPr>
          <w:i/>
        </w:rPr>
        <w:sym w:font="Wingdings" w:char="F06F"/>
      </w:r>
      <w:r w:rsidRPr="00812A6F">
        <w:rPr>
          <w:b/>
          <w:i/>
          <w:lang w:val="ro-RO"/>
        </w:rPr>
        <w:t xml:space="preserve">          </w:t>
      </w:r>
      <w:r w:rsidRPr="00812A6F">
        <w:rPr>
          <w:b/>
          <w:i/>
          <w:color w:val="000000"/>
          <w:lang w:val="ro-RO"/>
        </w:rPr>
        <w:t>NU ESTE CAZUL</w:t>
      </w:r>
      <w:r w:rsidRPr="0089271B">
        <w:rPr>
          <w:i/>
          <w:color w:val="000000"/>
        </w:rPr>
        <w:sym w:font="Wingdings" w:char="F06F"/>
      </w:r>
      <w:r w:rsidRPr="00812A6F">
        <w:rPr>
          <w:b/>
          <w:i/>
          <w:color w:val="000000"/>
          <w:lang w:val="ro-RO"/>
        </w:rPr>
        <w:t xml:space="preserve"> </w:t>
      </w:r>
      <w:r w:rsidRPr="00812A6F">
        <w:rPr>
          <w:b/>
          <w:i/>
          <w:lang w:val="ro-RO"/>
        </w:rPr>
        <w:t xml:space="preserve"> </w:t>
      </w:r>
    </w:p>
    <w:p w:rsidR="00812A6F" w:rsidRPr="00812A6F" w:rsidRDefault="00812A6F" w:rsidP="00812A6F">
      <w:pPr>
        <w:jc w:val="both"/>
        <w:rPr>
          <w:b/>
          <w:i/>
          <w:lang w:val="ro-RO"/>
        </w:rPr>
      </w:pPr>
    </w:p>
    <w:p w:rsidR="00812A6F" w:rsidRPr="00812A6F" w:rsidRDefault="00812A6F" w:rsidP="00812A6F">
      <w:pPr>
        <w:ind w:firstLine="270"/>
        <w:contextualSpacing/>
        <w:jc w:val="both"/>
        <w:rPr>
          <w:lang w:val="ro-RO"/>
        </w:rPr>
      </w:pPr>
      <w:r w:rsidRPr="00812A6F">
        <w:rPr>
          <w:lang w:val="ro-RO"/>
        </w:rPr>
        <w:t>II)</w:t>
      </w:r>
      <w:r w:rsidRPr="00812A6F">
        <w:rPr>
          <w:b/>
          <w:lang w:val="ro-RO"/>
        </w:rPr>
        <w:t xml:space="preserve"> </w:t>
      </w:r>
      <w:r w:rsidRPr="00812A6F">
        <w:rPr>
          <w:lang w:val="ro-RO"/>
        </w:rPr>
        <w:t>Modelul de Cerere de finanțare</w:t>
      </w:r>
      <w:r w:rsidRPr="00812A6F">
        <w:rPr>
          <w:b/>
          <w:lang w:val="ro-RO"/>
        </w:rPr>
        <w:t xml:space="preserve"> </w:t>
      </w:r>
      <w:r w:rsidRPr="00812A6F">
        <w:rPr>
          <w:lang w:val="ro-RO"/>
        </w:rPr>
        <w:t xml:space="preserve">utilizat de solicitant este în concordanță cu ultima variantă de pe site-ul </w:t>
      </w:r>
      <w:r w:rsidR="00CB6C19">
        <w:rPr>
          <w:lang w:val="ro-RO"/>
        </w:rPr>
        <w:t>GAL MMTMM</w:t>
      </w:r>
      <w:r w:rsidRPr="00812A6F">
        <w:rPr>
          <w:lang w:val="ro-RO"/>
        </w:rP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812A6F" w:rsidRPr="0089271B" w:rsidRDefault="00812A6F" w:rsidP="00812A6F">
      <w:pPr>
        <w:contextualSpacing/>
        <w:jc w:val="both"/>
        <w:rPr>
          <w:b/>
          <w:i/>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i/>
        </w:rPr>
        <w:t xml:space="preserve">          </w:t>
      </w:r>
      <w:r w:rsidRPr="0089271B">
        <w:rPr>
          <w:b/>
          <w:i/>
          <w:color w:val="000000"/>
        </w:rPr>
        <w:t>NU ESTE CAZUL</w:t>
      </w:r>
      <w:r w:rsidRPr="0089271B">
        <w:rPr>
          <w:b/>
          <w:i/>
          <w:color w:val="000000"/>
        </w:rPr>
        <w:sym w:font="Wingdings" w:char="F06F"/>
      </w:r>
      <w:r w:rsidRPr="0089271B">
        <w:rPr>
          <w:b/>
          <w:i/>
          <w:color w:val="000000"/>
        </w:rPr>
        <w:t xml:space="preserve"> </w:t>
      </w:r>
      <w:r w:rsidRPr="0089271B">
        <w:rPr>
          <w:b/>
          <w:i/>
        </w:rPr>
        <w:t xml:space="preserve"> </w:t>
      </w:r>
    </w:p>
    <w:p w:rsidR="00812A6F" w:rsidRPr="009D4339" w:rsidRDefault="00812A6F" w:rsidP="00812A6F">
      <w:pPr>
        <w:jc w:val="both"/>
        <w:rPr>
          <w:b/>
          <w:i/>
        </w:rPr>
      </w:pPr>
    </w:p>
    <w:p w:rsidR="00812A6F" w:rsidRPr="009D4339" w:rsidRDefault="00812A6F" w:rsidP="00812A6F">
      <w:pPr>
        <w:pStyle w:val="ListParagraph"/>
        <w:numPr>
          <w:ilvl w:val="0"/>
          <w:numId w:val="3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812A6F" w:rsidRPr="0089271B" w:rsidRDefault="00812A6F" w:rsidP="00812A6F">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812A6F" w:rsidRPr="009D4339" w:rsidRDefault="00812A6F" w:rsidP="00812A6F">
      <w:pPr>
        <w:jc w:val="both"/>
        <w:rPr>
          <w:b/>
          <w:i/>
        </w:rPr>
      </w:pPr>
    </w:p>
    <w:p w:rsidR="00812A6F" w:rsidRPr="009D4339" w:rsidRDefault="00812A6F" w:rsidP="00812A6F">
      <w:pPr>
        <w:pStyle w:val="ListParagraph"/>
        <w:numPr>
          <w:ilvl w:val="0"/>
          <w:numId w:val="3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812A6F" w:rsidRPr="0089271B" w:rsidRDefault="00812A6F" w:rsidP="00812A6F">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812A6F" w:rsidRPr="009D4339" w:rsidRDefault="00812A6F" w:rsidP="00812A6F">
      <w:pPr>
        <w:jc w:val="both"/>
        <w:rPr>
          <w:b/>
          <w:i/>
        </w:rPr>
      </w:pPr>
    </w:p>
    <w:p w:rsidR="00812A6F" w:rsidRDefault="00812A6F" w:rsidP="00812A6F">
      <w:pPr>
        <w:pStyle w:val="ListParagraph"/>
        <w:numPr>
          <w:ilvl w:val="0"/>
          <w:numId w:val="3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812A6F" w:rsidRDefault="00812A6F" w:rsidP="00812A6F">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812A6F" w:rsidRPr="0089271B" w:rsidRDefault="00812A6F" w:rsidP="00812A6F">
      <w:pPr>
        <w:pStyle w:val="ListParagraph"/>
        <w:spacing w:after="0" w:line="240" w:lineRule="auto"/>
        <w:ind w:left="0"/>
        <w:jc w:val="both"/>
        <w:rPr>
          <w:rFonts w:eastAsia="Times New Roman"/>
          <w:b/>
          <w:i/>
          <w:sz w:val="24"/>
          <w:szCs w:val="24"/>
        </w:rPr>
      </w:pPr>
    </w:p>
    <w:p w:rsidR="00812A6F" w:rsidRPr="00812A6F" w:rsidRDefault="00812A6F" w:rsidP="00812A6F">
      <w:pPr>
        <w:jc w:val="both"/>
        <w:rPr>
          <w:lang w:val="ro-RO"/>
        </w:rPr>
      </w:pPr>
      <w:r w:rsidRPr="00812A6F">
        <w:rPr>
          <w:lang w:val="ro-RO"/>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812A6F" w:rsidRPr="0089271B" w:rsidRDefault="00812A6F" w:rsidP="00812A6F">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812A6F" w:rsidRPr="00374078" w:rsidRDefault="00812A6F" w:rsidP="00812A6F">
      <w:pPr>
        <w:jc w:val="both"/>
      </w:pPr>
    </w:p>
    <w:p w:rsidR="00812A6F" w:rsidRPr="00374078" w:rsidRDefault="00812A6F" w:rsidP="00812A6F">
      <w:pPr>
        <w:pStyle w:val="ListParagraph"/>
        <w:numPr>
          <w:ilvl w:val="0"/>
          <w:numId w:val="3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812A6F" w:rsidRPr="0089271B" w:rsidRDefault="00812A6F" w:rsidP="00812A6F">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812A6F" w:rsidRPr="00374078" w:rsidRDefault="00812A6F" w:rsidP="00812A6F">
      <w:pPr>
        <w:pStyle w:val="ListParagraph"/>
        <w:spacing w:after="0" w:line="240" w:lineRule="auto"/>
        <w:ind w:left="0"/>
        <w:jc w:val="both"/>
        <w:rPr>
          <w:rFonts w:eastAsia="Times New Roman"/>
          <w:b/>
          <w:i/>
          <w:sz w:val="24"/>
          <w:szCs w:val="24"/>
        </w:rPr>
      </w:pPr>
    </w:p>
    <w:p w:rsidR="00812A6F" w:rsidRPr="00374078" w:rsidRDefault="00812A6F" w:rsidP="00812A6F">
      <w:pPr>
        <w:pStyle w:val="ListParagraph"/>
        <w:numPr>
          <w:ilvl w:val="0"/>
          <w:numId w:val="3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812A6F" w:rsidRPr="0089271B" w:rsidRDefault="00812A6F" w:rsidP="00812A6F">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812A6F" w:rsidRPr="00374078" w:rsidRDefault="00812A6F" w:rsidP="00812A6F">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812A6F" w:rsidRPr="004E1A39" w:rsidRDefault="00812A6F" w:rsidP="00812A6F">
      <w:pPr>
        <w:pStyle w:val="ListParagraph"/>
        <w:numPr>
          <w:ilvl w:val="0"/>
          <w:numId w:val="3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812A6F" w:rsidRPr="0089271B" w:rsidRDefault="00812A6F" w:rsidP="00812A6F">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812A6F" w:rsidRPr="004E1A39" w:rsidRDefault="00812A6F" w:rsidP="00812A6F">
      <w:pPr>
        <w:pStyle w:val="ListParagraph"/>
        <w:spacing w:after="0" w:line="240" w:lineRule="auto"/>
        <w:ind w:left="0"/>
        <w:jc w:val="both"/>
        <w:rPr>
          <w:rFonts w:eastAsia="Times New Roman"/>
          <w:b/>
          <w:i/>
          <w:sz w:val="24"/>
          <w:szCs w:val="24"/>
        </w:rPr>
      </w:pPr>
    </w:p>
    <w:p w:rsidR="00812A6F" w:rsidRPr="004E1A39" w:rsidRDefault="00812A6F" w:rsidP="00812A6F">
      <w:pPr>
        <w:pStyle w:val="ListParagraph"/>
        <w:numPr>
          <w:ilvl w:val="0"/>
          <w:numId w:val="3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812A6F" w:rsidRDefault="00812A6F" w:rsidP="00812A6F">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812A6F" w:rsidRDefault="00812A6F" w:rsidP="00812A6F">
      <w:pPr>
        <w:pStyle w:val="ListParagraph"/>
        <w:spacing w:after="0" w:line="240" w:lineRule="auto"/>
        <w:ind w:left="0"/>
        <w:jc w:val="both"/>
        <w:rPr>
          <w:rFonts w:eastAsia="Times New Roman"/>
          <w:b/>
          <w:i/>
          <w:sz w:val="24"/>
          <w:szCs w:val="24"/>
        </w:rPr>
      </w:pPr>
    </w:p>
    <w:p w:rsidR="00C671D7" w:rsidRPr="0089271B" w:rsidRDefault="00C671D7" w:rsidP="00812A6F">
      <w:pPr>
        <w:pStyle w:val="ListParagraph"/>
        <w:spacing w:after="0" w:line="240" w:lineRule="auto"/>
        <w:ind w:left="0"/>
        <w:jc w:val="both"/>
        <w:rPr>
          <w:rFonts w:eastAsia="Times New Roman"/>
          <w:b/>
          <w:i/>
          <w:sz w:val="24"/>
          <w:szCs w:val="24"/>
        </w:rPr>
      </w:pPr>
    </w:p>
    <w:p w:rsidR="00812A6F" w:rsidRPr="00812A6F" w:rsidRDefault="00812A6F" w:rsidP="00812A6F">
      <w:pPr>
        <w:contextualSpacing/>
        <w:jc w:val="both"/>
        <w:rPr>
          <w:b/>
          <w:i/>
          <w:color w:val="000000"/>
          <w:lang w:val="de-DE"/>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812A6F" w:rsidRPr="00412201" w:rsidTr="0023613A">
        <w:tc>
          <w:tcPr>
            <w:tcW w:w="5395" w:type="dxa"/>
            <w:gridSpan w:val="2"/>
            <w:shd w:val="clear" w:color="auto" w:fill="auto"/>
          </w:tcPr>
          <w:p w:rsidR="00812A6F" w:rsidRPr="00412201" w:rsidRDefault="00812A6F" w:rsidP="0023613A">
            <w:pPr>
              <w:jc w:val="both"/>
              <w:rPr>
                <w:b/>
                <w:bCs/>
              </w:rPr>
            </w:pPr>
            <w:r w:rsidRPr="00412201">
              <w:rPr>
                <w:b/>
                <w:bCs/>
              </w:rPr>
              <w:t>Tipul de beneficiar promotor al proiectului</w:t>
            </w:r>
          </w:p>
          <w:p w:rsidR="00812A6F" w:rsidRPr="00412201" w:rsidRDefault="00812A6F" w:rsidP="0023613A">
            <w:pPr>
              <w:contextualSpacing/>
              <w:jc w:val="both"/>
              <w:rPr>
                <w:bCs/>
                <w:kern w:val="32"/>
              </w:rPr>
            </w:pPr>
          </w:p>
        </w:tc>
        <w:tc>
          <w:tcPr>
            <w:tcW w:w="2309" w:type="dxa"/>
            <w:gridSpan w:val="2"/>
            <w:shd w:val="clear" w:color="auto" w:fill="auto"/>
          </w:tcPr>
          <w:p w:rsidR="00812A6F" w:rsidRPr="00412201" w:rsidRDefault="00812A6F" w:rsidP="0023613A">
            <w:pPr>
              <w:jc w:val="both"/>
            </w:pPr>
            <w:r w:rsidRPr="00412201">
              <w:lastRenderedPageBreak/>
              <w:t>ONG</w:t>
            </w:r>
          </w:p>
          <w:p w:rsidR="00812A6F" w:rsidRPr="00412201" w:rsidRDefault="00812A6F" w:rsidP="0023613A">
            <w:pPr>
              <w:jc w:val="both"/>
            </w:pPr>
            <w:r w:rsidRPr="00412201">
              <w:lastRenderedPageBreak/>
              <w:t>GAL</w:t>
            </w:r>
          </w:p>
          <w:p w:rsidR="00812A6F" w:rsidRPr="00412201" w:rsidRDefault="00812A6F" w:rsidP="0023613A">
            <w:pPr>
              <w:jc w:val="both"/>
            </w:pPr>
            <w:r w:rsidRPr="00412201">
              <w:t>Sector public</w:t>
            </w:r>
          </w:p>
          <w:p w:rsidR="00812A6F" w:rsidRPr="00412201" w:rsidRDefault="00812A6F" w:rsidP="0023613A">
            <w:pPr>
              <w:jc w:val="both"/>
            </w:pPr>
            <w:r w:rsidRPr="00412201">
              <w:t>IMM</w:t>
            </w:r>
          </w:p>
          <w:p w:rsidR="00812A6F" w:rsidRPr="00412201" w:rsidRDefault="00812A6F" w:rsidP="0023613A">
            <w:pPr>
              <w:jc w:val="both"/>
            </w:pPr>
            <w:r w:rsidRPr="00412201">
              <w:t>Alții</w:t>
            </w:r>
          </w:p>
        </w:tc>
        <w:tc>
          <w:tcPr>
            <w:tcW w:w="2551" w:type="dxa"/>
            <w:gridSpan w:val="4"/>
            <w:shd w:val="clear" w:color="auto" w:fill="auto"/>
          </w:tcPr>
          <w:p w:rsidR="00812A6F" w:rsidRPr="00412201" w:rsidRDefault="00812A6F" w:rsidP="0023613A">
            <w:pPr>
              <w:jc w:val="center"/>
            </w:pPr>
            <w:r w:rsidRPr="00412201">
              <w:rPr>
                <w:rFonts w:ascii="Wingdings" w:hAnsi="Wingdings"/>
              </w:rPr>
              <w:lastRenderedPageBreak/>
              <w:t></w:t>
            </w:r>
          </w:p>
          <w:p w:rsidR="00812A6F" w:rsidRPr="00412201" w:rsidRDefault="00812A6F" w:rsidP="0023613A">
            <w:pPr>
              <w:jc w:val="center"/>
            </w:pPr>
            <w:r w:rsidRPr="00412201">
              <w:rPr>
                <w:rFonts w:ascii="Wingdings" w:hAnsi="Wingdings"/>
              </w:rPr>
              <w:lastRenderedPageBreak/>
              <w:t></w:t>
            </w:r>
          </w:p>
          <w:p w:rsidR="00812A6F" w:rsidRPr="00412201" w:rsidRDefault="00812A6F" w:rsidP="0023613A">
            <w:pPr>
              <w:jc w:val="center"/>
            </w:pPr>
            <w:r w:rsidRPr="00412201">
              <w:rPr>
                <w:rFonts w:ascii="Wingdings" w:hAnsi="Wingdings"/>
              </w:rPr>
              <w:t></w:t>
            </w:r>
          </w:p>
          <w:p w:rsidR="00812A6F" w:rsidRPr="00412201" w:rsidRDefault="00812A6F" w:rsidP="0023613A">
            <w:pPr>
              <w:jc w:val="center"/>
            </w:pPr>
            <w:r w:rsidRPr="00412201">
              <w:rPr>
                <w:rFonts w:ascii="Wingdings" w:hAnsi="Wingdings"/>
              </w:rPr>
              <w:t></w:t>
            </w:r>
          </w:p>
          <w:p w:rsidR="00812A6F" w:rsidRPr="00412201" w:rsidRDefault="00812A6F" w:rsidP="0023613A">
            <w:pPr>
              <w:jc w:val="center"/>
            </w:pPr>
            <w:r w:rsidRPr="00412201">
              <w:rPr>
                <w:rFonts w:ascii="Wingdings" w:hAnsi="Wingdings"/>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
                <w:bCs/>
                <w:kern w:val="32"/>
              </w:rPr>
            </w:pPr>
            <w:r w:rsidRPr="00412201">
              <w:rPr>
                <w:b/>
                <w:bCs/>
                <w:kern w:val="32"/>
              </w:rPr>
              <w:lastRenderedPageBreak/>
              <w:t>Indicatori de monitorizare</w:t>
            </w:r>
          </w:p>
        </w:tc>
        <w:tc>
          <w:tcPr>
            <w:tcW w:w="2309" w:type="dxa"/>
            <w:gridSpan w:val="2"/>
            <w:shd w:val="clear" w:color="auto" w:fill="auto"/>
          </w:tcPr>
          <w:p w:rsidR="00812A6F" w:rsidRPr="00412201" w:rsidRDefault="00812A6F" w:rsidP="0023613A">
            <w:pPr>
              <w:contextualSpacing/>
              <w:jc w:val="both"/>
              <w:rPr>
                <w:b/>
                <w:bCs/>
                <w:i/>
                <w:kern w:val="32"/>
              </w:rPr>
            </w:pPr>
            <w:r w:rsidRPr="00412201">
              <w:rPr>
                <w:b/>
                <w:bCs/>
                <w:i/>
                <w:kern w:val="32"/>
              </w:rPr>
              <w:t>Domeniul de intervenție principal</w:t>
            </w:r>
          </w:p>
        </w:tc>
        <w:tc>
          <w:tcPr>
            <w:tcW w:w="2551" w:type="dxa"/>
            <w:gridSpan w:val="4"/>
            <w:shd w:val="clear" w:color="auto" w:fill="auto"/>
          </w:tcPr>
          <w:p w:rsidR="00812A6F" w:rsidRPr="00412201" w:rsidRDefault="00812A6F" w:rsidP="0023613A">
            <w:pPr>
              <w:contextualSpacing/>
              <w:jc w:val="both"/>
              <w:rPr>
                <w:b/>
                <w:bCs/>
                <w:i/>
                <w:kern w:val="32"/>
              </w:rPr>
            </w:pPr>
            <w:r w:rsidRPr="00412201">
              <w:rPr>
                <w:b/>
                <w:bCs/>
                <w:i/>
                <w:kern w:val="32"/>
              </w:rPr>
              <w:t>Domeniul/i de intervenție secundar/e</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i/>
                <w:kern w:val="32"/>
              </w:rPr>
              <w:t>Total cheltuială publică realizată</w:t>
            </w:r>
            <w:r w:rsidRPr="00412201">
              <w:rPr>
                <w:bCs/>
                <w:kern w:val="32"/>
              </w:rPr>
              <w:t xml:space="preserve"> (obligatoriu pentru toate proiectele) – 1A</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4315" w:type="dxa"/>
            <w:vMerge w:val="restart"/>
            <w:shd w:val="clear" w:color="auto" w:fill="auto"/>
          </w:tcPr>
          <w:p w:rsidR="00812A6F" w:rsidRPr="0053647E" w:rsidRDefault="00812A6F" w:rsidP="0023613A">
            <w:pPr>
              <w:contextualSpacing/>
              <w:jc w:val="both"/>
              <w:rPr>
                <w:bCs/>
                <w:i/>
                <w:kern w:val="32"/>
                <w:lang w:val="fr-FR"/>
              </w:rPr>
            </w:pPr>
            <w:r w:rsidRPr="0053647E">
              <w:rPr>
                <w:bCs/>
                <w:i/>
                <w:kern w:val="32"/>
                <w:lang w:val="fr-FR"/>
              </w:rPr>
              <w:t>Numărul de locuri de muncă create</w:t>
            </w:r>
            <w:r w:rsidRPr="0053647E">
              <w:rPr>
                <w:bCs/>
                <w:kern w:val="32"/>
                <w:lang w:val="fr-FR"/>
              </w:rPr>
              <w:t xml:space="preserve"> (obligatoriu pentru toate proiectele) – 6A</w:t>
            </w:r>
          </w:p>
        </w:tc>
        <w:tc>
          <w:tcPr>
            <w:tcW w:w="1080" w:type="dxa"/>
            <w:shd w:val="clear" w:color="auto" w:fill="auto"/>
          </w:tcPr>
          <w:p w:rsidR="00812A6F" w:rsidRPr="00412201" w:rsidRDefault="00812A6F" w:rsidP="0023613A">
            <w:pPr>
              <w:contextualSpacing/>
              <w:jc w:val="both"/>
            </w:pPr>
            <w:r w:rsidRPr="00412201">
              <w:t>bărbați</w:t>
            </w:r>
          </w:p>
        </w:tc>
        <w:tc>
          <w:tcPr>
            <w:tcW w:w="574" w:type="dxa"/>
            <w:shd w:val="clear" w:color="auto" w:fill="auto"/>
          </w:tcPr>
          <w:p w:rsidR="00812A6F" w:rsidRPr="00412201" w:rsidRDefault="00812A6F" w:rsidP="0023613A">
            <w:pPr>
              <w:contextualSpacing/>
              <w:jc w:val="both"/>
            </w:pPr>
            <w:r w:rsidRPr="00412201">
              <w:sym w:font="Wingdings" w:char="F06F"/>
            </w:r>
          </w:p>
        </w:tc>
        <w:tc>
          <w:tcPr>
            <w:tcW w:w="1748" w:type="dxa"/>
            <w:gridSpan w:val="2"/>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41" w:type="dxa"/>
            <w:shd w:val="clear" w:color="auto" w:fill="auto"/>
          </w:tcPr>
          <w:p w:rsidR="00812A6F" w:rsidRPr="00412201" w:rsidRDefault="00812A6F" w:rsidP="0023613A">
            <w:pPr>
              <w:contextualSpacing/>
              <w:jc w:val="both"/>
              <w:rPr>
                <w:bCs/>
                <w:kern w:val="32"/>
              </w:rPr>
            </w:pPr>
            <w:r w:rsidRPr="00412201">
              <w:rPr>
                <w:bCs/>
                <w:kern w:val="32"/>
              </w:rPr>
              <w:t>……………..</w:t>
            </w:r>
          </w:p>
        </w:tc>
      </w:tr>
      <w:tr w:rsidR="00812A6F" w:rsidRPr="00412201" w:rsidTr="0023613A">
        <w:tc>
          <w:tcPr>
            <w:tcW w:w="4315" w:type="dxa"/>
            <w:vMerge/>
            <w:shd w:val="clear" w:color="auto" w:fill="auto"/>
          </w:tcPr>
          <w:p w:rsidR="00812A6F" w:rsidRPr="00412201" w:rsidRDefault="00812A6F" w:rsidP="0023613A">
            <w:pPr>
              <w:contextualSpacing/>
              <w:jc w:val="both"/>
              <w:rPr>
                <w:bCs/>
                <w:kern w:val="32"/>
              </w:rPr>
            </w:pPr>
          </w:p>
        </w:tc>
        <w:tc>
          <w:tcPr>
            <w:tcW w:w="1080" w:type="dxa"/>
            <w:shd w:val="clear" w:color="auto" w:fill="auto"/>
          </w:tcPr>
          <w:p w:rsidR="00812A6F" w:rsidRPr="00412201" w:rsidRDefault="00812A6F" w:rsidP="0023613A">
            <w:pPr>
              <w:contextualSpacing/>
              <w:jc w:val="both"/>
            </w:pPr>
            <w:r w:rsidRPr="00412201">
              <w:t xml:space="preserve">femei </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48" w:type="dxa"/>
            <w:gridSpan w:val="2"/>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41" w:type="dxa"/>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Numărul total de operațiuni de cooperare sprijinite în cadrul măsurii de cooperare (art.35 din Regulamentul (UE) nr. 1305/2013) - 1B</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Numărul total al participanților instruiți - 1C</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Numărul de exploatații agricole/beneficiari sprijiniți</w:t>
            </w:r>
          </w:p>
          <w:p w:rsidR="00812A6F" w:rsidRPr="00412201" w:rsidRDefault="00812A6F" w:rsidP="0023613A">
            <w:pPr>
              <w:contextualSpacing/>
              <w:jc w:val="both"/>
              <w:rPr>
                <w:bCs/>
                <w:kern w:val="32"/>
              </w:rPr>
            </w:pPr>
            <w:r w:rsidRPr="00412201">
              <w:rPr>
                <w:bCs/>
                <w:kern w:val="32"/>
              </w:rPr>
              <w:t>2A</w:t>
            </w:r>
          </w:p>
          <w:p w:rsidR="00812A6F" w:rsidRPr="00412201" w:rsidRDefault="00812A6F" w:rsidP="0023613A">
            <w:pPr>
              <w:contextualSpacing/>
              <w:jc w:val="both"/>
              <w:rPr>
                <w:bCs/>
                <w:kern w:val="32"/>
              </w:rPr>
            </w:pPr>
            <w:r w:rsidRPr="00412201">
              <w:rPr>
                <w:bCs/>
                <w:kern w:val="32"/>
              </w:rPr>
              <w:t>2B</w:t>
            </w:r>
          </w:p>
          <w:p w:rsidR="00812A6F" w:rsidRPr="00412201" w:rsidRDefault="00812A6F" w:rsidP="0023613A">
            <w:pPr>
              <w:contextualSpacing/>
              <w:jc w:val="both"/>
              <w:rPr>
                <w:bCs/>
                <w:kern w:val="32"/>
              </w:rPr>
            </w:pPr>
            <w:r w:rsidRPr="00412201">
              <w:rPr>
                <w:bCs/>
                <w:kern w:val="32"/>
              </w:rPr>
              <w:t>2C</w:t>
            </w:r>
          </w:p>
        </w:tc>
        <w:tc>
          <w:tcPr>
            <w:tcW w:w="574"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rPr>
                <w:bCs/>
                <w:kern w:val="32"/>
              </w:rPr>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r>
      <w:tr w:rsidR="00812A6F" w:rsidRPr="00412201" w:rsidTr="0023613A">
        <w:tc>
          <w:tcPr>
            <w:tcW w:w="5395" w:type="dxa"/>
            <w:gridSpan w:val="2"/>
            <w:shd w:val="clear" w:color="auto" w:fill="auto"/>
          </w:tcPr>
          <w:p w:rsidR="00812A6F" w:rsidRPr="0053647E" w:rsidRDefault="00812A6F" w:rsidP="0023613A">
            <w:pPr>
              <w:contextualSpacing/>
              <w:jc w:val="both"/>
              <w:rPr>
                <w:bCs/>
                <w:kern w:val="32"/>
                <w:lang w:val="fr-FR"/>
              </w:rPr>
            </w:pPr>
            <w:r w:rsidRPr="0053647E">
              <w:rPr>
                <w:bCs/>
                <w:kern w:val="32"/>
                <w:lang w:val="fr-FR"/>
              </w:rPr>
              <w:t>Numărul de exploatații agricole care primesc sprijin pentru participarea la sistemele de calitate, la piețele locale și la circuitele de aprovizionare scurte, precum și la grupuri/organizații de producători</w:t>
            </w:r>
          </w:p>
          <w:p w:rsidR="00812A6F" w:rsidRPr="00412201" w:rsidRDefault="00812A6F" w:rsidP="0023613A">
            <w:pPr>
              <w:contextualSpacing/>
              <w:jc w:val="both"/>
              <w:rPr>
                <w:bCs/>
                <w:kern w:val="32"/>
              </w:rPr>
            </w:pPr>
            <w:r w:rsidRPr="00412201">
              <w:rPr>
                <w:bCs/>
                <w:kern w:val="32"/>
              </w:rPr>
              <w:t>3A</w:t>
            </w:r>
          </w:p>
          <w:p w:rsidR="00812A6F" w:rsidRPr="00412201" w:rsidRDefault="00812A6F" w:rsidP="0023613A">
            <w:pPr>
              <w:contextualSpacing/>
              <w:jc w:val="both"/>
            </w:pPr>
            <w:r w:rsidRPr="00412201">
              <w:rPr>
                <w:bCs/>
                <w:kern w:val="32"/>
              </w:rPr>
              <w:t>3B</w:t>
            </w:r>
          </w:p>
        </w:tc>
        <w:tc>
          <w:tcPr>
            <w:tcW w:w="574" w:type="dxa"/>
            <w:shd w:val="clear" w:color="auto" w:fill="auto"/>
          </w:tcPr>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Suprafață totală agricolă (ha)</w:t>
            </w:r>
          </w:p>
          <w:p w:rsidR="00812A6F" w:rsidRPr="00412201" w:rsidRDefault="00812A6F" w:rsidP="0023613A">
            <w:pPr>
              <w:contextualSpacing/>
              <w:jc w:val="both"/>
              <w:rPr>
                <w:bCs/>
                <w:kern w:val="32"/>
              </w:rPr>
            </w:pPr>
            <w:r w:rsidRPr="00412201">
              <w:rPr>
                <w:bCs/>
                <w:kern w:val="32"/>
              </w:rPr>
              <w:t>4A</w:t>
            </w:r>
          </w:p>
          <w:p w:rsidR="00812A6F" w:rsidRPr="00412201" w:rsidRDefault="00812A6F" w:rsidP="0023613A">
            <w:pPr>
              <w:contextualSpacing/>
              <w:jc w:val="both"/>
              <w:rPr>
                <w:bCs/>
                <w:kern w:val="32"/>
              </w:rPr>
            </w:pPr>
            <w:r w:rsidRPr="00412201">
              <w:rPr>
                <w:bCs/>
                <w:kern w:val="32"/>
              </w:rPr>
              <w:t>4B</w:t>
            </w:r>
          </w:p>
          <w:p w:rsidR="00812A6F" w:rsidRPr="00412201" w:rsidRDefault="00812A6F" w:rsidP="0023613A">
            <w:pPr>
              <w:contextualSpacing/>
              <w:jc w:val="both"/>
            </w:pPr>
            <w:r w:rsidRPr="00412201">
              <w:rPr>
                <w:bCs/>
                <w:kern w:val="32"/>
              </w:rPr>
              <w:t>4C</w:t>
            </w:r>
          </w:p>
        </w:tc>
        <w:tc>
          <w:tcPr>
            <w:tcW w:w="574" w:type="dxa"/>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Suprafață totală forestieră (ha)</w:t>
            </w:r>
          </w:p>
          <w:p w:rsidR="00812A6F" w:rsidRPr="00412201" w:rsidRDefault="00812A6F" w:rsidP="0023613A">
            <w:pPr>
              <w:contextualSpacing/>
              <w:jc w:val="both"/>
              <w:rPr>
                <w:bCs/>
                <w:kern w:val="32"/>
              </w:rPr>
            </w:pPr>
            <w:r w:rsidRPr="00412201">
              <w:rPr>
                <w:bCs/>
                <w:kern w:val="32"/>
              </w:rPr>
              <w:t>4A</w:t>
            </w:r>
          </w:p>
          <w:p w:rsidR="00812A6F" w:rsidRPr="00412201" w:rsidRDefault="00812A6F" w:rsidP="0023613A">
            <w:pPr>
              <w:contextualSpacing/>
              <w:jc w:val="both"/>
              <w:rPr>
                <w:bCs/>
                <w:kern w:val="32"/>
              </w:rPr>
            </w:pPr>
            <w:r w:rsidRPr="00412201">
              <w:rPr>
                <w:bCs/>
                <w:kern w:val="32"/>
              </w:rPr>
              <w:t>4B</w:t>
            </w:r>
          </w:p>
          <w:p w:rsidR="00812A6F" w:rsidRPr="00412201" w:rsidRDefault="00812A6F" w:rsidP="0023613A">
            <w:pPr>
              <w:contextualSpacing/>
              <w:jc w:val="both"/>
            </w:pPr>
            <w:r w:rsidRPr="00412201">
              <w:rPr>
                <w:bCs/>
                <w:kern w:val="32"/>
              </w:rPr>
              <w:t>4C</w:t>
            </w:r>
          </w:p>
        </w:tc>
        <w:tc>
          <w:tcPr>
            <w:tcW w:w="574" w:type="dxa"/>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Suprafață totală (ha) - 5A</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53647E" w:rsidRDefault="00812A6F" w:rsidP="0023613A">
            <w:pPr>
              <w:contextualSpacing/>
              <w:jc w:val="both"/>
              <w:rPr>
                <w:bCs/>
                <w:kern w:val="32"/>
                <w:lang w:val="fr-FR"/>
              </w:rPr>
            </w:pPr>
            <w:r w:rsidRPr="0053647E">
              <w:rPr>
                <w:bCs/>
                <w:kern w:val="32"/>
                <w:lang w:val="fr-FR"/>
              </w:rPr>
              <w:t xml:space="preserve">Investiții Totale (publice+private) </w:t>
            </w:r>
          </w:p>
          <w:p w:rsidR="00812A6F" w:rsidRPr="0053647E" w:rsidRDefault="00812A6F" w:rsidP="0023613A">
            <w:pPr>
              <w:contextualSpacing/>
              <w:jc w:val="both"/>
              <w:rPr>
                <w:bCs/>
                <w:kern w:val="32"/>
                <w:lang w:val="fr-FR"/>
              </w:rPr>
            </w:pPr>
            <w:r w:rsidRPr="0053647E">
              <w:rPr>
                <w:bCs/>
                <w:kern w:val="32"/>
                <w:lang w:val="fr-FR"/>
              </w:rPr>
              <w:t>5B</w:t>
            </w:r>
          </w:p>
          <w:p w:rsidR="00812A6F" w:rsidRPr="0053647E" w:rsidRDefault="00812A6F" w:rsidP="0023613A">
            <w:pPr>
              <w:contextualSpacing/>
              <w:jc w:val="both"/>
              <w:rPr>
                <w:lang w:val="fr-FR"/>
              </w:rPr>
            </w:pPr>
            <w:r w:rsidRPr="0053647E">
              <w:rPr>
                <w:bCs/>
                <w:kern w:val="32"/>
                <w:lang w:val="fr-FR"/>
              </w:rPr>
              <w:t>5C</w:t>
            </w:r>
          </w:p>
        </w:tc>
        <w:tc>
          <w:tcPr>
            <w:tcW w:w="574" w:type="dxa"/>
            <w:shd w:val="clear" w:color="auto" w:fill="auto"/>
          </w:tcPr>
          <w:p w:rsidR="00812A6F" w:rsidRPr="0053647E" w:rsidRDefault="00812A6F" w:rsidP="0023613A">
            <w:pPr>
              <w:contextualSpacing/>
              <w:jc w:val="both"/>
              <w:rPr>
                <w:lang w:val="fr-FR"/>
              </w:rPr>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p>
          <w:p w:rsidR="00812A6F" w:rsidRPr="00412201" w:rsidRDefault="00812A6F" w:rsidP="0023613A">
            <w:pPr>
              <w:contextualSpacing/>
              <w:jc w:val="both"/>
            </w:pPr>
            <w:r w:rsidRPr="00412201">
              <w:sym w:font="Wingdings" w:char="F06F"/>
            </w:r>
          </w:p>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rPr>
                <w:bCs/>
                <w:kern w:val="32"/>
              </w:rPr>
            </w:pP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53647E" w:rsidRDefault="00812A6F" w:rsidP="0023613A">
            <w:pPr>
              <w:contextualSpacing/>
              <w:jc w:val="both"/>
              <w:rPr>
                <w:lang w:val="ro-RO"/>
              </w:rPr>
            </w:pPr>
            <w:r w:rsidRPr="0053647E">
              <w:rPr>
                <w:bCs/>
                <w:kern w:val="32"/>
                <w:lang w:val="ro-RO"/>
              </w:rPr>
              <w:t>Suprafața totală sau UVM în cauză – 5D</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Suprafață totală – 5E</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Populație netă care beneficiază de servicii/infrastructuri îmbunătățite – 6B</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pPr>
            <w:r w:rsidRPr="00412201">
              <w:rPr>
                <w:bCs/>
                <w:kern w:val="32"/>
              </w:rPr>
              <w:t>Populație netă care beneficiază de servicii TIC – 6C</w:t>
            </w:r>
          </w:p>
        </w:tc>
        <w:tc>
          <w:tcPr>
            <w:tcW w:w="574" w:type="dxa"/>
            <w:shd w:val="clear" w:color="auto" w:fill="auto"/>
          </w:tcPr>
          <w:p w:rsidR="00812A6F" w:rsidRPr="00412201" w:rsidRDefault="00812A6F" w:rsidP="0023613A">
            <w:pPr>
              <w:contextualSpacing/>
              <w:jc w:val="both"/>
              <w:rPr>
                <w:bCs/>
                <w:kern w:val="32"/>
              </w:rPr>
            </w:pPr>
            <w:r w:rsidRPr="00412201">
              <w:sym w:font="Wingdings" w:char="F06F"/>
            </w:r>
          </w:p>
        </w:tc>
        <w:tc>
          <w:tcPr>
            <w:tcW w:w="1735" w:type="dxa"/>
            <w:shd w:val="clear" w:color="auto" w:fill="auto"/>
          </w:tcPr>
          <w:p w:rsidR="00812A6F" w:rsidRPr="00412201" w:rsidRDefault="00812A6F" w:rsidP="0023613A">
            <w:pPr>
              <w:contextualSpacing/>
              <w:jc w:val="both"/>
              <w:rPr>
                <w:bCs/>
                <w:kern w:val="32"/>
              </w:rPr>
            </w:pPr>
            <w:r w:rsidRPr="00412201">
              <w:rPr>
                <w:bCs/>
                <w:kern w:val="32"/>
              </w:rPr>
              <w:t>……………..</w:t>
            </w:r>
          </w:p>
        </w:tc>
        <w:tc>
          <w:tcPr>
            <w:tcW w:w="597" w:type="dxa"/>
            <w:gridSpan w:val="2"/>
            <w:shd w:val="clear" w:color="auto" w:fill="auto"/>
          </w:tcPr>
          <w:p w:rsidR="00812A6F" w:rsidRPr="00412201" w:rsidRDefault="00812A6F" w:rsidP="0023613A">
            <w:pPr>
              <w:contextualSpacing/>
              <w:jc w:val="both"/>
            </w:pPr>
            <w:r w:rsidRPr="00412201">
              <w:sym w:font="Wingdings" w:char="F06F"/>
            </w:r>
          </w:p>
        </w:tc>
        <w:tc>
          <w:tcPr>
            <w:tcW w:w="1954" w:type="dxa"/>
            <w:gridSpan w:val="2"/>
            <w:shd w:val="clear" w:color="auto" w:fill="auto"/>
          </w:tcPr>
          <w:p w:rsidR="00812A6F" w:rsidRPr="00412201" w:rsidRDefault="00812A6F" w:rsidP="0023613A">
            <w:pPr>
              <w:contextualSpacing/>
              <w:jc w:val="both"/>
            </w:pPr>
            <w:r w:rsidRPr="00412201">
              <w:rPr>
                <w:bCs/>
                <w:kern w:val="32"/>
              </w:rPr>
              <w:t>……………..</w:t>
            </w:r>
          </w:p>
        </w:tc>
      </w:tr>
      <w:tr w:rsidR="00812A6F" w:rsidRPr="00412201" w:rsidTr="0023613A">
        <w:tc>
          <w:tcPr>
            <w:tcW w:w="5395" w:type="dxa"/>
            <w:gridSpan w:val="2"/>
            <w:shd w:val="clear" w:color="auto" w:fill="auto"/>
          </w:tcPr>
          <w:p w:rsidR="00812A6F" w:rsidRPr="00412201" w:rsidRDefault="00812A6F" w:rsidP="0023613A">
            <w:pPr>
              <w:contextualSpacing/>
              <w:jc w:val="both"/>
              <w:rPr>
                <w:bCs/>
                <w:kern w:val="32"/>
              </w:rPr>
            </w:pPr>
            <w:r w:rsidRPr="00412201">
              <w:rPr>
                <w:bCs/>
                <w:kern w:val="32"/>
              </w:rPr>
              <w:t>Alți indicatori specifici teritoriului, în conformitate cu obiectivele stabilite în fișa măsurii din SDL</w:t>
            </w:r>
          </w:p>
          <w:p w:rsidR="00812A6F" w:rsidRPr="00412201" w:rsidRDefault="00812A6F" w:rsidP="0023613A">
            <w:pPr>
              <w:contextualSpacing/>
              <w:jc w:val="both"/>
              <w:rPr>
                <w:bCs/>
                <w:kern w:val="32"/>
              </w:rPr>
            </w:pPr>
            <w:r w:rsidRPr="00412201">
              <w:rPr>
                <w:bCs/>
                <w:kern w:val="32"/>
              </w:rPr>
              <w:t>…………………………</w:t>
            </w:r>
          </w:p>
          <w:p w:rsidR="00812A6F" w:rsidRPr="00412201" w:rsidRDefault="00812A6F" w:rsidP="0023613A">
            <w:pPr>
              <w:contextualSpacing/>
              <w:jc w:val="both"/>
              <w:rPr>
                <w:bCs/>
                <w:kern w:val="32"/>
              </w:rPr>
            </w:pPr>
            <w:r w:rsidRPr="00412201">
              <w:rPr>
                <w:bCs/>
                <w:kern w:val="32"/>
              </w:rPr>
              <w:t>…………………………</w:t>
            </w:r>
          </w:p>
        </w:tc>
        <w:tc>
          <w:tcPr>
            <w:tcW w:w="574" w:type="dxa"/>
            <w:shd w:val="clear" w:color="auto" w:fill="auto"/>
          </w:tcPr>
          <w:p w:rsidR="00812A6F" w:rsidRPr="00412201" w:rsidRDefault="00812A6F" w:rsidP="0023613A">
            <w:pPr>
              <w:contextualSpacing/>
            </w:pPr>
          </w:p>
          <w:p w:rsidR="00812A6F" w:rsidRPr="00412201" w:rsidRDefault="00812A6F" w:rsidP="0023613A">
            <w:pPr>
              <w:contextualSpacing/>
            </w:pPr>
          </w:p>
          <w:p w:rsidR="00812A6F" w:rsidRPr="00412201" w:rsidRDefault="00812A6F" w:rsidP="0023613A">
            <w:pPr>
              <w:contextualSpacing/>
            </w:pPr>
            <w:r w:rsidRPr="00412201">
              <w:sym w:font="Wingdings" w:char="F06F"/>
            </w:r>
          </w:p>
          <w:p w:rsidR="00812A6F" w:rsidRPr="00412201" w:rsidRDefault="00812A6F" w:rsidP="0023613A">
            <w:pPr>
              <w:contextualSpacing/>
            </w:pPr>
            <w:r w:rsidRPr="00412201">
              <w:sym w:font="Wingdings" w:char="F06F"/>
            </w:r>
          </w:p>
        </w:tc>
        <w:tc>
          <w:tcPr>
            <w:tcW w:w="1735" w:type="dxa"/>
            <w:shd w:val="clear" w:color="auto" w:fill="auto"/>
          </w:tcPr>
          <w:p w:rsidR="00812A6F" w:rsidRPr="00412201" w:rsidRDefault="00812A6F" w:rsidP="0023613A">
            <w:pPr>
              <w:contextualSpacing/>
              <w:rPr>
                <w:bCs/>
                <w:kern w:val="32"/>
              </w:rPr>
            </w:pPr>
          </w:p>
          <w:p w:rsidR="00812A6F" w:rsidRPr="00412201" w:rsidRDefault="00812A6F" w:rsidP="0023613A">
            <w:pPr>
              <w:contextualSpacing/>
              <w:rPr>
                <w:bCs/>
                <w:kern w:val="32"/>
              </w:rPr>
            </w:pPr>
          </w:p>
          <w:p w:rsidR="00812A6F" w:rsidRPr="00412201" w:rsidRDefault="00812A6F" w:rsidP="0023613A">
            <w:pPr>
              <w:contextualSpacing/>
              <w:rPr>
                <w:bCs/>
                <w:kern w:val="32"/>
              </w:rPr>
            </w:pPr>
            <w:r w:rsidRPr="00412201">
              <w:rPr>
                <w:bCs/>
                <w:kern w:val="32"/>
              </w:rPr>
              <w:t>……………..</w:t>
            </w:r>
          </w:p>
          <w:p w:rsidR="00812A6F" w:rsidRPr="00412201" w:rsidRDefault="00812A6F" w:rsidP="0023613A">
            <w:pPr>
              <w:contextualSpacing/>
            </w:pPr>
            <w:r w:rsidRPr="00412201">
              <w:rPr>
                <w:bCs/>
                <w:kern w:val="32"/>
              </w:rPr>
              <w:t>……………..</w:t>
            </w:r>
          </w:p>
        </w:tc>
        <w:tc>
          <w:tcPr>
            <w:tcW w:w="597" w:type="dxa"/>
            <w:gridSpan w:val="2"/>
            <w:shd w:val="clear" w:color="auto" w:fill="auto"/>
          </w:tcPr>
          <w:p w:rsidR="00812A6F" w:rsidRPr="00412201" w:rsidRDefault="00812A6F" w:rsidP="0023613A">
            <w:pPr>
              <w:contextualSpacing/>
            </w:pPr>
          </w:p>
          <w:p w:rsidR="00812A6F" w:rsidRPr="00412201" w:rsidRDefault="00812A6F" w:rsidP="0023613A">
            <w:pPr>
              <w:contextualSpacing/>
            </w:pPr>
          </w:p>
          <w:p w:rsidR="00812A6F" w:rsidRPr="00412201" w:rsidRDefault="00812A6F" w:rsidP="0023613A">
            <w:pPr>
              <w:contextualSpacing/>
            </w:pPr>
            <w:r w:rsidRPr="00412201">
              <w:sym w:font="Wingdings" w:char="F06F"/>
            </w:r>
          </w:p>
          <w:p w:rsidR="00812A6F" w:rsidRPr="00412201" w:rsidRDefault="00812A6F" w:rsidP="0023613A">
            <w:pPr>
              <w:contextualSpacing/>
            </w:pPr>
            <w:r w:rsidRPr="00412201">
              <w:sym w:font="Wingdings" w:char="F06F"/>
            </w:r>
          </w:p>
        </w:tc>
        <w:tc>
          <w:tcPr>
            <w:tcW w:w="1954" w:type="dxa"/>
            <w:gridSpan w:val="2"/>
            <w:shd w:val="clear" w:color="auto" w:fill="auto"/>
          </w:tcPr>
          <w:p w:rsidR="00812A6F" w:rsidRPr="00412201" w:rsidRDefault="00812A6F" w:rsidP="0023613A">
            <w:pPr>
              <w:contextualSpacing/>
            </w:pPr>
          </w:p>
          <w:p w:rsidR="00812A6F" w:rsidRPr="00412201" w:rsidRDefault="00812A6F" w:rsidP="0023613A">
            <w:pPr>
              <w:contextualSpacing/>
            </w:pPr>
          </w:p>
          <w:p w:rsidR="00812A6F" w:rsidRPr="00412201" w:rsidRDefault="00812A6F" w:rsidP="0023613A">
            <w:pPr>
              <w:contextualSpacing/>
              <w:rPr>
                <w:bCs/>
                <w:kern w:val="32"/>
              </w:rPr>
            </w:pPr>
            <w:r w:rsidRPr="00412201">
              <w:rPr>
                <w:bCs/>
                <w:kern w:val="32"/>
              </w:rPr>
              <w:t>……………..</w:t>
            </w:r>
          </w:p>
          <w:p w:rsidR="00812A6F" w:rsidRPr="00412201" w:rsidRDefault="00812A6F" w:rsidP="0023613A">
            <w:pPr>
              <w:contextualSpacing/>
              <w:rPr>
                <w:bCs/>
                <w:kern w:val="32"/>
              </w:rPr>
            </w:pPr>
            <w:r w:rsidRPr="00412201">
              <w:rPr>
                <w:bCs/>
                <w:kern w:val="32"/>
              </w:rPr>
              <w:t>……………..</w:t>
            </w:r>
          </w:p>
        </w:tc>
      </w:tr>
    </w:tbl>
    <w:p w:rsidR="00812A6F" w:rsidRPr="00E63C0C" w:rsidRDefault="00812A6F" w:rsidP="00812A6F">
      <w:pPr>
        <w:contextualSpacing/>
        <w:jc w:val="both"/>
        <w:rPr>
          <w:b/>
          <w:i/>
        </w:rPr>
      </w:pPr>
    </w:p>
    <w:p w:rsidR="00812A6F" w:rsidRDefault="00812A6F" w:rsidP="00812A6F">
      <w:pPr>
        <w:contextualSpacing/>
        <w:jc w:val="both"/>
        <w:rPr>
          <w:b/>
          <w:u w:val="single"/>
        </w:rPr>
      </w:pPr>
      <w:r w:rsidRPr="00E63C0C">
        <w:rPr>
          <w:b/>
          <w:u w:val="single"/>
        </w:rPr>
        <w:t>Concluzia verificării</w:t>
      </w:r>
      <w:r>
        <w:rPr>
          <w:b/>
          <w:u w:val="single"/>
        </w:rPr>
        <w:t>:</w:t>
      </w:r>
    </w:p>
    <w:p w:rsidR="00812A6F" w:rsidRDefault="00812A6F" w:rsidP="00812A6F">
      <w:pPr>
        <w:contextualSpacing/>
        <w:jc w:val="both"/>
        <w:rPr>
          <w:b/>
          <w:u w:val="single"/>
        </w:rPr>
      </w:pPr>
    </w:p>
    <w:p w:rsidR="00812A6F" w:rsidRPr="00894BCB" w:rsidRDefault="00812A6F" w:rsidP="00812A6F">
      <w:pPr>
        <w:contextualSpacing/>
        <w:jc w:val="both"/>
        <w:rPr>
          <w:b/>
        </w:rPr>
      </w:pPr>
      <w:r w:rsidRPr="00894BCB">
        <w:rPr>
          <w:b/>
        </w:rPr>
        <w:t xml:space="preserve">Proiectul este încadrat corect: </w:t>
      </w:r>
    </w:p>
    <w:p w:rsidR="00812A6F" w:rsidRDefault="00812A6F" w:rsidP="00812A6F">
      <w:pPr>
        <w:contextualSpacing/>
        <w:jc w:val="both"/>
        <w:rPr>
          <w:b/>
        </w:rPr>
      </w:pPr>
      <w:r w:rsidRPr="00E63C0C">
        <w:rPr>
          <w:b/>
        </w:rPr>
        <w:sym w:font="Symbol" w:char="F0FF"/>
      </w:r>
      <w:r w:rsidRPr="00E63C0C">
        <w:rPr>
          <w:b/>
        </w:rPr>
        <w:t xml:space="preserve"> </w:t>
      </w:r>
      <w:r>
        <w:rPr>
          <w:b/>
        </w:rPr>
        <w:t>DA</w:t>
      </w:r>
      <w:r w:rsidRPr="00E63C0C">
        <w:rPr>
          <w:b/>
        </w:rPr>
        <w:t xml:space="preserve">                                     </w:t>
      </w:r>
    </w:p>
    <w:p w:rsidR="00812A6F" w:rsidRDefault="00812A6F" w:rsidP="00812A6F">
      <w:pPr>
        <w:contextualSpacing/>
        <w:jc w:val="both"/>
        <w:rPr>
          <w:b/>
        </w:rPr>
      </w:pPr>
      <w:r w:rsidRPr="00E63C0C">
        <w:rPr>
          <w:b/>
        </w:rPr>
        <w:sym w:font="Symbol" w:char="F0FF"/>
      </w:r>
      <w:r w:rsidRPr="00E63C0C">
        <w:rPr>
          <w:b/>
        </w:rPr>
        <w:t xml:space="preserve"> </w:t>
      </w:r>
      <w:r>
        <w:rPr>
          <w:b/>
        </w:rPr>
        <w:t>NU</w:t>
      </w:r>
    </w:p>
    <w:p w:rsidR="006370BF" w:rsidRDefault="00812A6F" w:rsidP="00812A6F">
      <w:pPr>
        <w:contextualSpacing/>
        <w:jc w:val="both"/>
      </w:pPr>
      <w:r w:rsidRPr="003D7121">
        <w:lastRenderedPageBreak/>
        <w:t>Observații:</w:t>
      </w:r>
      <w:r w:rsidRPr="00E63C0C">
        <w:t xml:space="preserve"> ___________________________________________________________________________</w:t>
      </w:r>
    </w:p>
    <w:p w:rsidR="006370BF" w:rsidRDefault="006370BF" w:rsidP="00812A6F">
      <w:pPr>
        <w:contextualSpacing/>
        <w:jc w:val="both"/>
      </w:pPr>
    </w:p>
    <w:p w:rsidR="006370BF" w:rsidRDefault="006370BF">
      <w:r>
        <w:t>___________________________________________________________________________</w:t>
      </w:r>
    </w:p>
    <w:p w:rsidR="006370BF" w:rsidRDefault="006370BF" w:rsidP="00812A6F">
      <w:pPr>
        <w:contextualSpacing/>
        <w:jc w:val="both"/>
      </w:pPr>
    </w:p>
    <w:p w:rsidR="006370BF" w:rsidRDefault="006370BF">
      <w:r>
        <w:t>___________________________________________________________________________</w:t>
      </w:r>
    </w:p>
    <w:p w:rsidR="006370BF" w:rsidRDefault="006370BF" w:rsidP="00812A6F">
      <w:pPr>
        <w:contextualSpacing/>
        <w:jc w:val="both"/>
      </w:pPr>
    </w:p>
    <w:p w:rsidR="006370BF" w:rsidRDefault="006370BF" w:rsidP="00812A6F">
      <w:pPr>
        <w:contextualSpacing/>
        <w:jc w:val="both"/>
      </w:pPr>
    </w:p>
    <w:p w:rsidR="006370BF" w:rsidRPr="00323BE3" w:rsidRDefault="006370BF" w:rsidP="00812A6F">
      <w:pPr>
        <w:contextualSpacing/>
        <w:jc w:val="both"/>
        <w:rPr>
          <w:b/>
          <w:u w:val="single"/>
        </w:rPr>
      </w:pP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rsidR="006370BF" w:rsidRPr="007810B0" w:rsidRDefault="006370BF" w:rsidP="00812A6F">
      <w:pPr>
        <w:pBdr>
          <w:top w:val="double" w:sz="4" w:space="1" w:color="auto"/>
          <w:left w:val="double" w:sz="4" w:space="4" w:color="auto"/>
          <w:bottom w:val="double" w:sz="4" w:space="1" w:color="auto"/>
          <w:right w:val="double" w:sz="4" w:space="4" w:color="auto"/>
        </w:pBdr>
        <w:rPr>
          <w:rFonts w:ascii="Arial" w:hAnsi="Arial" w:cs="Arial"/>
          <w:b/>
          <w:lang w:val="pt-B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Nume/Prenume ……………</w:t>
      </w:r>
      <w:r w:rsidR="006370BF">
        <w:rPr>
          <w:rFonts w:ascii="Arial" w:hAnsi="Arial" w:cs="Arial"/>
          <w:bCs/>
          <w:i/>
          <w:lang w:val="pt-BR"/>
        </w:rPr>
        <w:t>.......</w:t>
      </w:r>
      <w:r w:rsidRPr="007810B0">
        <w:rPr>
          <w:rFonts w:ascii="Arial" w:hAnsi="Arial" w:cs="Arial"/>
          <w:bCs/>
          <w:i/>
          <w:lang w:val="pt-BR"/>
        </w:rPr>
        <w:t xml:space="preserve">…… Semnătura şi ştampila   </w:t>
      </w:r>
      <w:r w:rsidRPr="007810B0">
        <w:rPr>
          <w:rFonts w:ascii="Arial" w:hAnsi="Arial" w:cs="Arial"/>
          <w:bCs/>
          <w:i/>
          <w:lang w:val="pt-BR"/>
        </w:rPr>
        <w:tab/>
        <w:t>DATA………..</w:t>
      </w: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6370BF" w:rsidRPr="007810B0"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pt-BR"/>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w:t>
      </w:r>
      <w:r w:rsidR="006370BF">
        <w:rPr>
          <w:rFonts w:ascii="Arial" w:hAnsi="Arial" w:cs="Arial"/>
          <w:bCs/>
          <w:i/>
          <w:lang w:val="it-IT"/>
        </w:rPr>
        <w:t>....</w:t>
      </w:r>
      <w:r w:rsidRPr="007810B0">
        <w:rPr>
          <w:rFonts w:ascii="Arial" w:hAnsi="Arial" w:cs="Arial"/>
          <w:bCs/>
          <w:i/>
          <w:lang w:val="it-IT"/>
        </w:rPr>
        <w:t>…… Semnătura</w:t>
      </w:r>
      <w:r w:rsidRPr="007810B0">
        <w:rPr>
          <w:rFonts w:ascii="Arial" w:hAnsi="Arial" w:cs="Arial"/>
          <w:bCs/>
          <w:i/>
          <w:lang w:val="it-IT"/>
        </w:rPr>
        <w:tab/>
      </w:r>
      <w:r w:rsidRPr="007810B0">
        <w:rPr>
          <w:rFonts w:ascii="Arial" w:hAnsi="Arial" w:cs="Arial"/>
          <w:bCs/>
          <w:i/>
          <w:lang w:val="it-IT"/>
        </w:rPr>
        <w:tab/>
      </w:r>
      <w:r w:rsidR="006370BF">
        <w:rPr>
          <w:rFonts w:ascii="Arial" w:hAnsi="Arial" w:cs="Arial"/>
          <w:bCs/>
          <w:i/>
          <w:lang w:val="it-IT"/>
        </w:rPr>
        <w:tab/>
      </w:r>
      <w:r w:rsidRPr="007810B0">
        <w:rPr>
          <w:rFonts w:ascii="Arial" w:hAnsi="Arial" w:cs="Arial"/>
          <w:bCs/>
          <w:i/>
          <w:lang w:val="it-IT"/>
        </w:rPr>
        <w:t>DATA………..</w:t>
      </w: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6370BF"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6370BF" w:rsidRPr="007810B0" w:rsidRDefault="006370BF" w:rsidP="00812A6F">
      <w:pPr>
        <w:pBdr>
          <w:top w:val="double" w:sz="4" w:space="1" w:color="auto"/>
          <w:left w:val="double" w:sz="4" w:space="4" w:color="auto"/>
          <w:bottom w:val="double" w:sz="4" w:space="1" w:color="auto"/>
          <w:right w:val="double" w:sz="4" w:space="4" w:color="auto"/>
        </w:pBdr>
        <w:rPr>
          <w:rFonts w:ascii="Arial" w:hAnsi="Arial" w:cs="Arial"/>
          <w:bCs/>
          <w:i/>
          <w:lang w:val="it-IT"/>
        </w:rPr>
      </w:pP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812A6F" w:rsidRPr="007810B0"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w:t>
      </w:r>
      <w:r w:rsidR="006370BF">
        <w:rPr>
          <w:rFonts w:ascii="Arial" w:hAnsi="Arial" w:cs="Arial"/>
          <w:bCs/>
          <w:i/>
          <w:lang w:val="fr-FR"/>
        </w:rPr>
        <w:t>…</w:t>
      </w:r>
      <w:r w:rsidRPr="007810B0">
        <w:rPr>
          <w:rFonts w:ascii="Arial" w:hAnsi="Arial" w:cs="Arial"/>
          <w:bCs/>
          <w:i/>
          <w:lang w:val="fr-FR"/>
        </w:rPr>
        <w:t>…………… Semnătura</w:t>
      </w:r>
      <w:r w:rsidRPr="007810B0">
        <w:rPr>
          <w:rFonts w:ascii="Arial" w:hAnsi="Arial" w:cs="Arial"/>
          <w:bCs/>
          <w:i/>
          <w:lang w:val="fr-FR"/>
        </w:rPr>
        <w:tab/>
        <w:t xml:space="preserve">   </w:t>
      </w:r>
      <w:r w:rsidR="006370BF">
        <w:rPr>
          <w:rFonts w:ascii="Arial" w:hAnsi="Arial" w:cs="Arial"/>
          <w:bCs/>
          <w:i/>
          <w:lang w:val="fr-FR"/>
        </w:rPr>
        <w:tab/>
      </w:r>
      <w:r w:rsidRPr="007810B0">
        <w:rPr>
          <w:rFonts w:ascii="Arial" w:hAnsi="Arial" w:cs="Arial"/>
          <w:bCs/>
          <w:i/>
          <w:lang w:val="fr-FR"/>
        </w:rPr>
        <w:tab/>
        <w:t>DATA………..</w:t>
      </w:r>
    </w:p>
    <w:p w:rsidR="00812A6F" w:rsidRDefault="00812A6F"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545777"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545777" w:rsidRPr="007810B0" w:rsidRDefault="00545777" w:rsidP="00812A6F">
      <w:pPr>
        <w:pBdr>
          <w:top w:val="double" w:sz="4" w:space="1" w:color="auto"/>
          <w:left w:val="double" w:sz="4" w:space="4" w:color="auto"/>
          <w:bottom w:val="double" w:sz="4" w:space="1" w:color="auto"/>
          <w:right w:val="double" w:sz="4" w:space="4" w:color="auto"/>
        </w:pBdr>
        <w:rPr>
          <w:rFonts w:ascii="Arial" w:hAnsi="Arial" w:cs="Arial"/>
          <w:bCs/>
          <w:i/>
          <w:lang w:val="fr-FR"/>
        </w:rPr>
      </w:pPr>
    </w:p>
    <w:p w:rsidR="00812A6F" w:rsidRPr="007810B0" w:rsidRDefault="00812A6F" w:rsidP="00812A6F">
      <w:pPr>
        <w:rPr>
          <w:rFonts w:ascii="Arial" w:hAnsi="Arial" w:cs="Arial"/>
          <w:lang w:val="ro-RO"/>
        </w:rPr>
      </w:pPr>
    </w:p>
    <w:p w:rsidR="00FC0A02" w:rsidRDefault="00FC0A02"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Default="006370BF" w:rsidP="006370BF">
      <w:pPr>
        <w:rPr>
          <w:rFonts w:ascii="Arial" w:hAnsi="Arial" w:cs="Arial"/>
          <w:b/>
          <w:lang w:val="ro-RO"/>
        </w:rPr>
      </w:pPr>
    </w:p>
    <w:p w:rsidR="006370BF" w:rsidRPr="006370BF" w:rsidRDefault="006370BF" w:rsidP="006370BF"/>
    <w:p w:rsidR="007311D3" w:rsidRPr="007810B0" w:rsidRDefault="005D70CF" w:rsidP="0016056F">
      <w:pPr>
        <w:jc w:val="both"/>
        <w:rPr>
          <w:rFonts w:ascii="Calibri" w:eastAsia="Calibri" w:hAnsi="Calibri" w:cs="Calibri"/>
          <w:b/>
          <w:lang w:val="ro-RO"/>
        </w:rPr>
      </w:pPr>
      <w:r>
        <w:rPr>
          <w:rFonts w:ascii="Calibri" w:eastAsia="Calibri" w:hAnsi="Calibri" w:cs="Calibri"/>
          <w:b/>
          <w:lang w:val="ro-RO"/>
        </w:rPr>
        <w:lastRenderedPageBreak/>
        <w:t>C</w:t>
      </w:r>
      <w:r w:rsidR="007311D3" w:rsidRPr="007810B0">
        <w:rPr>
          <w:rFonts w:ascii="Calibri" w:eastAsia="Calibri" w:hAnsi="Calibri" w:cs="Calibri"/>
          <w:b/>
          <w:lang w:val="ro-RO"/>
        </w:rPr>
        <w:t>. VERIFICAREA CRITERIILOR DE SELECȚIE A PROIECTULUI</w:t>
      </w:r>
    </w:p>
    <w:p w:rsidR="007311D3" w:rsidRPr="007810B0" w:rsidRDefault="007311D3" w:rsidP="0016056F">
      <w:pPr>
        <w:ind w:firstLine="706"/>
        <w:jc w:val="both"/>
        <w:rPr>
          <w:rFonts w:ascii="Calibri" w:eastAsia="Calibri" w:hAnsi="Calibri" w:cs="Calibri"/>
          <w:lang w:val="ro-RO"/>
        </w:rPr>
      </w:pPr>
    </w:p>
    <w:tbl>
      <w:tblPr>
        <w:tblW w:w="9493" w:type="dxa"/>
        <w:tblLayout w:type="fixed"/>
        <w:tblCellMar>
          <w:top w:w="53" w:type="dxa"/>
          <w:left w:w="0" w:type="dxa"/>
          <w:right w:w="0" w:type="dxa"/>
        </w:tblCellMar>
        <w:tblLook w:val="04A0" w:firstRow="1" w:lastRow="0" w:firstColumn="1" w:lastColumn="0" w:noHBand="0" w:noVBand="1"/>
      </w:tblPr>
      <w:tblGrid>
        <w:gridCol w:w="425"/>
        <w:gridCol w:w="11"/>
        <w:gridCol w:w="1837"/>
        <w:gridCol w:w="3533"/>
        <w:gridCol w:w="852"/>
        <w:gridCol w:w="2835"/>
      </w:tblGrid>
      <w:tr w:rsidR="009D2A34" w:rsidRPr="00F30696" w:rsidTr="00545777">
        <w:trPr>
          <w:trHeight w:val="631"/>
        </w:trPr>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Nr. Crt.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Principii de selecţie</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ind w:right="2"/>
              <w:jc w:val="center"/>
            </w:pPr>
            <w:r w:rsidRPr="009D2A34">
              <w:rPr>
                <w:b/>
              </w:rPr>
              <w:t>Criterii de selecţie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Punctaj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jc w:val="center"/>
            </w:pPr>
            <w:r w:rsidRPr="009D2A34">
              <w:rPr>
                <w:b/>
              </w:rPr>
              <w:t>Observaţii</w:t>
            </w:r>
          </w:p>
        </w:tc>
      </w:tr>
      <w:tr w:rsidR="009D2A34" w:rsidRPr="00F30696" w:rsidTr="009D2A34">
        <w:trPr>
          <w:trHeight w:val="302"/>
        </w:trPr>
        <w:tc>
          <w:tcPr>
            <w:tcW w:w="9493" w:type="dxa"/>
            <w:gridSpan w:val="6"/>
            <w:tcBorders>
              <w:top w:val="single" w:sz="4" w:space="0" w:color="000000"/>
              <w:left w:val="single" w:sz="4" w:space="0" w:color="000000"/>
              <w:bottom w:val="single" w:sz="4" w:space="0" w:color="auto"/>
              <w:right w:val="single" w:sz="4" w:space="0" w:color="000000"/>
            </w:tcBorders>
            <w:shd w:val="clear" w:color="auto" w:fill="auto"/>
          </w:tcPr>
          <w:p w:rsidR="005D70CF" w:rsidRPr="00F30696" w:rsidRDefault="005D70CF" w:rsidP="009D2A34">
            <w:pPr>
              <w:tabs>
                <w:tab w:val="left" w:pos="9498"/>
              </w:tabs>
              <w:ind w:right="1"/>
              <w:jc w:val="both"/>
            </w:pPr>
            <w:r w:rsidRPr="009D2A34">
              <w:rPr>
                <w:b/>
              </w:rPr>
              <w:t xml:space="preserve">Principii generale: max 20 p </w:t>
            </w:r>
          </w:p>
        </w:tc>
      </w:tr>
      <w:tr w:rsidR="009D2A34" w:rsidRPr="009D2A34" w:rsidTr="00545777">
        <w:trPr>
          <w:trHeight w:val="1303"/>
        </w:trPr>
        <w:tc>
          <w:tcPr>
            <w:tcW w:w="436" w:type="dxa"/>
            <w:gridSpan w:val="2"/>
            <w:vMerge w:val="restart"/>
            <w:tcBorders>
              <w:top w:val="single" w:sz="4" w:space="0" w:color="auto"/>
              <w:left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b/>
              </w:rPr>
              <w:t>1.</w:t>
            </w:r>
            <w:r w:rsidRPr="009D2A34">
              <w:rPr>
                <w:lang w:val="fr-FR"/>
              </w:rPr>
              <w:t xml:space="preserve"> </w:t>
            </w:r>
          </w:p>
        </w:tc>
        <w:tc>
          <w:tcPr>
            <w:tcW w:w="1837" w:type="dxa"/>
            <w:vMerge w:val="restart"/>
            <w:tcBorders>
              <w:top w:val="single" w:sz="4" w:space="0" w:color="auto"/>
              <w:left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lang w:val="fr-FR"/>
              </w:rPr>
              <w:t>Principiul prioritizării tipului de investiții în sensul prioritizării investițiilor în funcție de stringența nevoii</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9D2A34">
            <w:pPr>
              <w:tabs>
                <w:tab w:val="left" w:pos="9498"/>
              </w:tabs>
              <w:ind w:right="67"/>
              <w:jc w:val="both"/>
              <w:rPr>
                <w:lang w:val="fr-FR"/>
              </w:rPr>
            </w:pPr>
            <w:r w:rsidRPr="009D2A34">
              <w:rPr>
                <w:lang w:val="fr-FR"/>
              </w:rPr>
              <w:t>Se consideră gradul de îmbunătăţire a accesului la gospodrii sau agenţi economici, raportat la existenţa sau la calitatea drumurilor la data depunerii cererii de finantare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ind w:left="92"/>
              <w:jc w:val="both"/>
            </w:pPr>
            <w:r w:rsidRPr="00F30696">
              <w:t xml:space="preserve">max 20 puncte </w:t>
            </w:r>
          </w:p>
        </w:tc>
        <w:tc>
          <w:tcPr>
            <w:tcW w:w="2835" w:type="dxa"/>
            <w:vMerge w:val="restart"/>
            <w:tcBorders>
              <w:top w:val="single" w:sz="4" w:space="0" w:color="auto"/>
              <w:left w:val="single" w:sz="4" w:space="0" w:color="auto"/>
              <w:right w:val="single" w:sz="4" w:space="0" w:color="auto"/>
            </w:tcBorders>
            <w:shd w:val="clear" w:color="auto" w:fill="auto"/>
          </w:tcPr>
          <w:p w:rsidR="005D70CF" w:rsidRPr="009D2A34" w:rsidRDefault="005D70CF" w:rsidP="009D2A34">
            <w:pPr>
              <w:tabs>
                <w:tab w:val="left" w:pos="9498"/>
              </w:tabs>
              <w:ind w:left="141"/>
              <w:jc w:val="both"/>
              <w:rPr>
                <w:lang w:val="fr-FR"/>
              </w:rPr>
            </w:pPr>
            <w:r w:rsidRPr="009D2A34">
              <w:rPr>
                <w:i/>
                <w:lang w:val="fr-FR"/>
              </w:rPr>
              <w:t xml:space="preserve"> Se vor verifica informațiile în: </w:t>
            </w:r>
          </w:p>
          <w:p w:rsidR="005D70CF" w:rsidRPr="009D2A34" w:rsidRDefault="005D70CF" w:rsidP="009D2A34">
            <w:pPr>
              <w:tabs>
                <w:tab w:val="left" w:pos="9498"/>
              </w:tabs>
              <w:ind w:left="141"/>
              <w:jc w:val="both"/>
              <w:rPr>
                <w:lang w:val="fr-FR"/>
              </w:rPr>
            </w:pPr>
            <w:r w:rsidRPr="009D2A34">
              <w:rPr>
                <w:i/>
                <w:lang w:val="fr-FR"/>
              </w:rPr>
              <w:t xml:space="preserve">Studiile de Fezabilitate / </w:t>
            </w:r>
          </w:p>
          <w:p w:rsidR="005D70CF" w:rsidRPr="009D2A34" w:rsidRDefault="005D70CF" w:rsidP="009D2A34">
            <w:pPr>
              <w:tabs>
                <w:tab w:val="left" w:pos="9498"/>
              </w:tabs>
              <w:ind w:left="141" w:right="70"/>
              <w:jc w:val="both"/>
              <w:rPr>
                <w:lang w:val="fr-FR"/>
              </w:rPr>
            </w:pPr>
            <w:r w:rsidRPr="009D2A34">
              <w:rPr>
                <w:i/>
                <w:lang w:val="fr-FR"/>
              </w:rPr>
              <w:t xml:space="preserve">Documentațiile de Avizare pentru Lucrări de Intervenții/Inventarul bunurilor care aparţin domeniului public al comunei </w:t>
            </w:r>
          </w:p>
        </w:tc>
      </w:tr>
      <w:tr w:rsidR="009D2A34" w:rsidRPr="00F30696" w:rsidTr="009D2A34">
        <w:trPr>
          <w:trHeight w:val="286"/>
        </w:trPr>
        <w:tc>
          <w:tcPr>
            <w:tcW w:w="436" w:type="dxa"/>
            <w:gridSpan w:val="2"/>
            <w:vMerge/>
            <w:tcBorders>
              <w:left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1837" w:type="dxa"/>
            <w:vMerge/>
            <w:tcBorders>
              <w:left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auto"/>
              <w:left w:val="single" w:sz="4" w:space="0" w:color="auto"/>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r w:rsidRPr="009D2A34">
              <w:rPr>
                <w:lang w:val="fr-FR"/>
              </w:rPr>
              <w:t>1) nu exista drum de acces</w:t>
            </w:r>
          </w:p>
        </w:tc>
        <w:tc>
          <w:tcPr>
            <w:tcW w:w="852" w:type="dxa"/>
            <w:tcBorders>
              <w:top w:val="single" w:sz="4" w:space="0" w:color="auto"/>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 xml:space="preserve">20 p </w:t>
            </w:r>
          </w:p>
        </w:tc>
        <w:tc>
          <w:tcPr>
            <w:tcW w:w="2835"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83"/>
        </w:trPr>
        <w:tc>
          <w:tcPr>
            <w:tcW w:w="436" w:type="dxa"/>
            <w:gridSpan w:val="2"/>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37"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r w:rsidRPr="009D2A34">
              <w:rPr>
                <w:lang w:val="fr-FR"/>
              </w:rPr>
              <w:t>2) drum agricol  de care (de pământ)</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 xml:space="preserve">15 p </w:t>
            </w:r>
          </w:p>
        </w:tc>
        <w:tc>
          <w:tcPr>
            <w:tcW w:w="2835"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99"/>
        </w:trPr>
        <w:tc>
          <w:tcPr>
            <w:tcW w:w="436" w:type="dxa"/>
            <w:gridSpan w:val="2"/>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37"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F30696" w:rsidRDefault="005D70CF" w:rsidP="009D2A34">
            <w:pPr>
              <w:tabs>
                <w:tab w:val="left" w:pos="9498"/>
              </w:tabs>
              <w:jc w:val="both"/>
            </w:pPr>
            <w:r w:rsidRPr="00F30696">
              <w:t xml:space="preserve">3) drum forestier de pamant </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 xml:space="preserve">10 p </w:t>
            </w:r>
          </w:p>
        </w:tc>
        <w:tc>
          <w:tcPr>
            <w:tcW w:w="2835" w:type="dxa"/>
            <w:vMerge/>
            <w:tcBorders>
              <w:left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0"/>
        </w:trPr>
        <w:tc>
          <w:tcPr>
            <w:tcW w:w="436" w:type="dxa"/>
            <w:gridSpan w:val="2"/>
            <w:vMerge/>
            <w:tcBorders>
              <w:left w:val="single" w:sz="4" w:space="0" w:color="auto"/>
              <w:bottom w:val="nil"/>
              <w:right w:val="single" w:sz="4" w:space="0" w:color="auto"/>
            </w:tcBorders>
            <w:shd w:val="clear" w:color="auto" w:fill="auto"/>
          </w:tcPr>
          <w:p w:rsidR="005D70CF" w:rsidRPr="009D2A34" w:rsidRDefault="005D70CF" w:rsidP="009D2A34">
            <w:pPr>
              <w:tabs>
                <w:tab w:val="left" w:pos="9498"/>
              </w:tabs>
              <w:jc w:val="both"/>
              <w:rPr>
                <w:i/>
              </w:rPr>
            </w:pPr>
          </w:p>
        </w:tc>
        <w:tc>
          <w:tcPr>
            <w:tcW w:w="1837" w:type="dxa"/>
            <w:vMerge/>
            <w:tcBorders>
              <w:left w:val="single" w:sz="4" w:space="0" w:color="auto"/>
              <w:bottom w:val="nil"/>
              <w:right w:val="single" w:sz="4" w:space="0" w:color="auto"/>
            </w:tcBorders>
            <w:shd w:val="clear" w:color="auto" w:fill="auto"/>
          </w:tcPr>
          <w:p w:rsidR="005D70CF" w:rsidRPr="009D2A34" w:rsidRDefault="005D70CF" w:rsidP="009D2A34">
            <w:pPr>
              <w:tabs>
                <w:tab w:val="left" w:pos="9498"/>
              </w:tabs>
              <w:jc w:val="both"/>
              <w:rPr>
                <w:i/>
              </w:rPr>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F30696" w:rsidRDefault="005D70CF" w:rsidP="009D2A34">
            <w:pPr>
              <w:tabs>
                <w:tab w:val="left" w:pos="9498"/>
              </w:tabs>
              <w:jc w:val="both"/>
            </w:pPr>
            <w:r w:rsidRPr="00F30696">
              <w:t>4) drum  pietruit nemodernizat</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9D2A34">
            <w:pPr>
              <w:tabs>
                <w:tab w:val="left" w:pos="9498"/>
              </w:tabs>
              <w:ind w:right="4"/>
              <w:jc w:val="both"/>
            </w:pPr>
            <w:r w:rsidRPr="00F30696">
              <w:t>5 p</w:t>
            </w:r>
          </w:p>
        </w:tc>
        <w:tc>
          <w:tcPr>
            <w:tcW w:w="2835" w:type="dxa"/>
            <w:vMerge/>
            <w:tcBorders>
              <w:left w:val="single" w:sz="4" w:space="0" w:color="auto"/>
              <w:bottom w:val="nil"/>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blPrEx>
          <w:tblCellMar>
            <w:left w:w="106" w:type="dxa"/>
            <w:right w:w="51" w:type="dxa"/>
          </w:tblCellMar>
        </w:tblPrEx>
        <w:trPr>
          <w:trHeight w:val="302"/>
        </w:trPr>
        <w:tc>
          <w:tcPr>
            <w:tcW w:w="9493" w:type="dxa"/>
            <w:gridSpan w:val="6"/>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9D2A34">
            <w:pPr>
              <w:tabs>
                <w:tab w:val="left" w:pos="9498"/>
              </w:tabs>
              <w:jc w:val="both"/>
            </w:pPr>
            <w:r w:rsidRPr="009D2A34">
              <w:rPr>
                <w:b/>
              </w:rPr>
              <w:t>Principii specifice:  max 80 p</w:t>
            </w:r>
            <w:r w:rsidRPr="009D2A34">
              <w:rPr>
                <w:b/>
                <w:i/>
              </w:rPr>
              <w:t xml:space="preserve"> </w:t>
            </w:r>
          </w:p>
        </w:tc>
      </w:tr>
      <w:tr w:rsidR="009D2A34" w:rsidRPr="00F30696" w:rsidTr="009D2A34">
        <w:tblPrEx>
          <w:tblCellMar>
            <w:left w:w="106" w:type="dxa"/>
            <w:right w:w="51" w:type="dxa"/>
          </w:tblCellMar>
        </w:tblPrEx>
        <w:trPr>
          <w:trHeight w:val="302"/>
        </w:trPr>
        <w:tc>
          <w:tcPr>
            <w:tcW w:w="9493" w:type="dxa"/>
            <w:gridSpan w:val="6"/>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9D2A34">
            <w:pPr>
              <w:tabs>
                <w:tab w:val="left" w:pos="9498"/>
              </w:tabs>
              <w:jc w:val="both"/>
              <w:rPr>
                <w:b/>
              </w:rPr>
            </w:pPr>
            <w:r w:rsidRPr="009D2A34">
              <w:rPr>
                <w:b/>
              </w:rPr>
              <w:t>Principiul conectivității</w:t>
            </w:r>
            <w:r w:rsidRPr="00F30696">
              <w:t xml:space="preserve"> </w:t>
            </w:r>
            <w:r w:rsidRPr="009D2A34">
              <w:rPr>
                <w:b/>
              </w:rPr>
              <w:t>max 24 puncte</w:t>
            </w:r>
          </w:p>
        </w:tc>
      </w:tr>
      <w:tr w:rsidR="009D2A34" w:rsidRPr="00F30696" w:rsidTr="00545777">
        <w:tblPrEx>
          <w:tblCellMar>
            <w:left w:w="106" w:type="dxa"/>
            <w:right w:w="51" w:type="dxa"/>
          </w:tblCellMar>
        </w:tblPrEx>
        <w:trPr>
          <w:trHeight w:val="559"/>
        </w:trPr>
        <w:tc>
          <w:tcPr>
            <w:tcW w:w="4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pPr>
            <w:r w:rsidRPr="009D2A34">
              <w:rPr>
                <w:b/>
              </w:rPr>
              <w:t xml:space="preserve">2. </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545777">
            <w:pPr>
              <w:tabs>
                <w:tab w:val="left" w:pos="9498"/>
              </w:tabs>
              <w:ind w:right="44"/>
            </w:pPr>
            <w:r w:rsidRPr="00F30696">
              <w:t xml:space="preserve">Principiul conectivității în vederea asigurării legăturii cu principalele căi rutiere și alte căi de transport </w:t>
            </w:r>
          </w:p>
        </w:tc>
        <w:tc>
          <w:tcPr>
            <w:tcW w:w="3533" w:type="dxa"/>
            <w:tcBorders>
              <w:top w:val="single" w:sz="4" w:space="0" w:color="000000"/>
              <w:left w:val="single" w:sz="4" w:space="0" w:color="000000"/>
              <w:bottom w:val="single" w:sz="4" w:space="0" w:color="auto"/>
              <w:right w:val="single" w:sz="4" w:space="0" w:color="000000"/>
            </w:tcBorders>
            <w:shd w:val="clear" w:color="auto" w:fill="auto"/>
          </w:tcPr>
          <w:p w:rsidR="005D70CF" w:rsidRPr="00F30696" w:rsidRDefault="005D70CF" w:rsidP="009D2A34">
            <w:pPr>
              <w:tabs>
                <w:tab w:val="left" w:pos="9498"/>
              </w:tabs>
              <w:jc w:val="both"/>
            </w:pPr>
            <w:r w:rsidRPr="00F30696">
              <w:t>Investiții în infrastructura de drumuri care asigură legătură cu principalele căi rutiere şi / sau feroviare şi / sau căi navigabile:</w:t>
            </w:r>
          </w:p>
        </w:tc>
        <w:tc>
          <w:tcPr>
            <w:tcW w:w="852" w:type="dxa"/>
            <w:tcBorders>
              <w:top w:val="single" w:sz="4" w:space="0" w:color="000000"/>
              <w:left w:val="single" w:sz="4" w:space="0" w:color="000000"/>
              <w:bottom w:val="single" w:sz="4" w:space="0" w:color="auto"/>
              <w:right w:val="single" w:sz="4" w:space="0" w:color="auto"/>
            </w:tcBorders>
            <w:shd w:val="clear" w:color="auto" w:fill="auto"/>
          </w:tcPr>
          <w:p w:rsidR="005D70CF" w:rsidRPr="00F30696" w:rsidRDefault="005D70CF" w:rsidP="009D2A34">
            <w:pPr>
              <w:tabs>
                <w:tab w:val="left" w:pos="9498"/>
              </w:tabs>
              <w:jc w:val="both"/>
            </w:pPr>
            <w:r w:rsidRPr="00F30696">
              <w:t>max 24 puncte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545777">
            <w:pPr>
              <w:tabs>
                <w:tab w:val="left" w:pos="9498"/>
              </w:tabs>
            </w:pPr>
            <w:r w:rsidRPr="009D2A34">
              <w:rPr>
                <w:i/>
              </w:rPr>
              <w:t>Se vor verifica informațiile în: Studiile de Fezabilitate / Documentațiile de Avizare pentru Lucrări  de Intervenții și pentru 2.4 se depune document emis de deținătorul infrastructurii feroviare din care reiese ca punctele de acces (oprire, staţionare) specificate în proiect trebuie să se afle în stare de funcţionare</w:t>
            </w:r>
          </w:p>
        </w:tc>
      </w:tr>
      <w:tr w:rsidR="009D2A34" w:rsidRPr="009D2A34" w:rsidTr="00545777">
        <w:tblPrEx>
          <w:tblCellMar>
            <w:left w:w="106" w:type="dxa"/>
            <w:right w:w="51" w:type="dxa"/>
          </w:tblCellMar>
        </w:tblPrEx>
        <w:trPr>
          <w:trHeight w:val="1377"/>
        </w:trPr>
        <w:tc>
          <w:tcPr>
            <w:tcW w:w="436" w:type="dxa"/>
            <w:gridSpan w:val="2"/>
            <w:vMerge/>
            <w:tcBorders>
              <w:top w:val="nil"/>
              <w:left w:val="single" w:sz="4" w:space="0" w:color="000000"/>
              <w:bottom w:val="nil"/>
              <w:right w:val="single" w:sz="4" w:space="0" w:color="000000"/>
            </w:tcBorders>
            <w:shd w:val="clear" w:color="auto" w:fill="auto"/>
          </w:tcPr>
          <w:p w:rsidR="005D70CF" w:rsidRPr="00F30696" w:rsidRDefault="005D70CF" w:rsidP="009D2A34">
            <w:pPr>
              <w:tabs>
                <w:tab w:val="left" w:pos="9498"/>
              </w:tabs>
              <w:jc w:val="both"/>
            </w:pPr>
          </w:p>
        </w:tc>
        <w:tc>
          <w:tcPr>
            <w:tcW w:w="1837" w:type="dxa"/>
            <w:vMerge/>
            <w:tcBorders>
              <w:top w:val="nil"/>
              <w:left w:val="single" w:sz="4" w:space="0" w:color="000000"/>
              <w:bottom w:val="nil"/>
              <w:right w:val="single" w:sz="4" w:space="0" w:color="000000"/>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000000"/>
              <w:bottom w:val="single" w:sz="4" w:space="0" w:color="000000"/>
              <w:right w:val="single" w:sz="4" w:space="0" w:color="auto"/>
            </w:tcBorders>
            <w:shd w:val="clear" w:color="auto" w:fill="auto"/>
            <w:vAlign w:val="center"/>
          </w:tcPr>
          <w:p w:rsidR="005D70CF" w:rsidRPr="009D2A34" w:rsidRDefault="005D70CF" w:rsidP="009D2A34">
            <w:pPr>
              <w:tabs>
                <w:tab w:val="left" w:pos="9498"/>
              </w:tabs>
              <w:jc w:val="both"/>
              <w:rPr>
                <w:b/>
              </w:rPr>
            </w:pPr>
            <w:r w:rsidRPr="009D2A34">
              <w:rPr>
                <w:b/>
              </w:rPr>
              <w:t>2.1</w:t>
            </w:r>
            <w:r w:rsidRPr="00F30696">
              <w:t xml:space="preserve"> naţionale</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ind w:right="60"/>
              <w:jc w:val="both"/>
            </w:pPr>
            <w:r w:rsidRPr="00F30696">
              <w:t>10 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i/>
                <w:lang w:val="fr-FR"/>
              </w:rPr>
              <w:t xml:space="preserve">Intersecţia cu drumuri naţionale astfel clasificate, conform HG nr. 540 / 2000, modificată, completată şi republicată </w:t>
            </w:r>
          </w:p>
        </w:tc>
      </w:tr>
      <w:tr w:rsidR="009D2A34" w:rsidRPr="00F30696" w:rsidTr="00545777">
        <w:tblPrEx>
          <w:tblCellMar>
            <w:left w:w="106" w:type="dxa"/>
            <w:right w:w="51" w:type="dxa"/>
          </w:tblCellMar>
        </w:tblPrEx>
        <w:trPr>
          <w:trHeight w:val="1356"/>
        </w:trPr>
        <w:tc>
          <w:tcPr>
            <w:tcW w:w="436" w:type="dxa"/>
            <w:gridSpan w:val="2"/>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1837" w:type="dxa"/>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auto"/>
              <w:left w:val="single" w:sz="4" w:space="0" w:color="000000"/>
              <w:bottom w:val="single" w:sz="4" w:space="0" w:color="000000"/>
              <w:right w:val="single" w:sz="4" w:space="0" w:color="auto"/>
            </w:tcBorders>
            <w:shd w:val="clear" w:color="auto" w:fill="auto"/>
            <w:vAlign w:val="center"/>
          </w:tcPr>
          <w:p w:rsidR="005D70CF" w:rsidRPr="00F30696" w:rsidRDefault="005D70CF" w:rsidP="009D2A34">
            <w:pPr>
              <w:tabs>
                <w:tab w:val="left" w:pos="9498"/>
              </w:tabs>
              <w:jc w:val="both"/>
            </w:pPr>
            <w:r w:rsidRPr="009D2A34">
              <w:rPr>
                <w:b/>
              </w:rPr>
              <w:t>2.2</w:t>
            </w:r>
            <w:r w:rsidRPr="00F30696">
              <w:t xml:space="preserve"> judeţene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ind w:right="60"/>
              <w:jc w:val="both"/>
            </w:pPr>
            <w:r w:rsidRPr="00F30696">
              <w:t xml:space="preserve">7p </w:t>
            </w:r>
          </w:p>
        </w:tc>
        <w:tc>
          <w:tcPr>
            <w:tcW w:w="2835" w:type="dxa"/>
            <w:tcBorders>
              <w:top w:val="single" w:sz="4" w:space="0" w:color="auto"/>
              <w:left w:val="single" w:sz="4" w:space="0" w:color="auto"/>
              <w:bottom w:val="single" w:sz="4" w:space="0" w:color="000000"/>
              <w:right w:val="single" w:sz="4" w:space="0" w:color="000000"/>
            </w:tcBorders>
            <w:shd w:val="clear" w:color="auto" w:fill="auto"/>
          </w:tcPr>
          <w:p w:rsidR="005D70CF" w:rsidRPr="009D2A34" w:rsidRDefault="005D70CF" w:rsidP="00545777">
            <w:pPr>
              <w:tabs>
                <w:tab w:val="left" w:pos="9498"/>
              </w:tabs>
              <w:rPr>
                <w:lang w:val="fr-FR"/>
              </w:rPr>
            </w:pPr>
            <w:r w:rsidRPr="009D2A34">
              <w:rPr>
                <w:i/>
                <w:lang w:val="fr-FR"/>
              </w:rPr>
              <w:t xml:space="preserve">Intersecţia cu drumuri judeţene astfel clasificate, conform HG nr. 540 / 2000, modificată, completată şi republicată  </w:t>
            </w:r>
          </w:p>
        </w:tc>
      </w:tr>
      <w:tr w:rsidR="009D2A34" w:rsidRPr="009D2A34" w:rsidTr="00545777">
        <w:tblPrEx>
          <w:tblCellMar>
            <w:left w:w="106" w:type="dxa"/>
            <w:right w:w="51" w:type="dxa"/>
          </w:tblCellMar>
        </w:tblPrEx>
        <w:trPr>
          <w:trHeight w:val="1034"/>
        </w:trPr>
        <w:tc>
          <w:tcPr>
            <w:tcW w:w="436" w:type="dxa"/>
            <w:gridSpan w:val="2"/>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1837" w:type="dxa"/>
            <w:vMerge/>
            <w:tcBorders>
              <w:top w:val="nil"/>
              <w:left w:val="single" w:sz="4" w:space="0" w:color="000000"/>
              <w:bottom w:val="nil"/>
              <w:right w:val="single" w:sz="4" w:space="0" w:color="000000"/>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jc w:val="both"/>
            </w:pPr>
            <w:r w:rsidRPr="009D2A34">
              <w:rPr>
                <w:lang w:val="fr-FR"/>
              </w:rPr>
              <w:t xml:space="preserve"> </w:t>
            </w:r>
            <w:r w:rsidRPr="009D2A34">
              <w:rPr>
                <w:b/>
              </w:rPr>
              <w:t>2.3</w:t>
            </w:r>
            <w:r w:rsidRPr="00F30696">
              <w:t xml:space="preserve"> comunale </w:t>
            </w:r>
          </w:p>
        </w:tc>
        <w:tc>
          <w:tcPr>
            <w:tcW w:w="852" w:type="dxa"/>
            <w:tcBorders>
              <w:top w:val="single" w:sz="4" w:space="0" w:color="auto"/>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ind w:right="60"/>
              <w:jc w:val="both"/>
            </w:pPr>
            <w:r w:rsidRPr="00F30696">
              <w:t xml:space="preserve">4 p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545777">
            <w:pPr>
              <w:tabs>
                <w:tab w:val="left" w:pos="9498"/>
              </w:tabs>
              <w:rPr>
                <w:lang w:val="fr-FR"/>
              </w:rPr>
            </w:pPr>
            <w:r w:rsidRPr="009D2A34">
              <w:rPr>
                <w:i/>
                <w:lang w:val="fr-FR"/>
              </w:rPr>
              <w:t xml:space="preserve">Intersecţia cu alte drumuri comunale astfel clasificate, conform HG nr. 540 / 2000, modificată, completată şi republicată.  </w:t>
            </w:r>
          </w:p>
        </w:tc>
      </w:tr>
      <w:tr w:rsidR="009D2A34" w:rsidRPr="009D2A34" w:rsidTr="00545777">
        <w:tblPrEx>
          <w:tblCellMar>
            <w:left w:w="106" w:type="dxa"/>
            <w:right w:w="51" w:type="dxa"/>
          </w:tblCellMar>
        </w:tblPrEx>
        <w:trPr>
          <w:trHeight w:val="1597"/>
        </w:trPr>
        <w:tc>
          <w:tcPr>
            <w:tcW w:w="436" w:type="dxa"/>
            <w:gridSpan w:val="2"/>
            <w:vMerge/>
            <w:tcBorders>
              <w:top w:val="nil"/>
              <w:left w:val="single" w:sz="4" w:space="0" w:color="000000"/>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p>
        </w:tc>
        <w:tc>
          <w:tcPr>
            <w:tcW w:w="1837" w:type="dxa"/>
            <w:vMerge/>
            <w:tcBorders>
              <w:top w:val="nil"/>
              <w:left w:val="single" w:sz="4" w:space="0" w:color="000000"/>
              <w:bottom w:val="single" w:sz="4" w:space="0" w:color="000000"/>
              <w:right w:val="single" w:sz="4" w:space="0" w:color="000000"/>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jc w:val="both"/>
            </w:pPr>
            <w:r w:rsidRPr="009D2A34">
              <w:rPr>
                <w:b/>
              </w:rPr>
              <w:t xml:space="preserve">2.4 </w:t>
            </w:r>
            <w:r w:rsidRPr="00F30696">
              <w:t xml:space="preserve">feroviare, forestiere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CF" w:rsidRPr="00F30696" w:rsidRDefault="005D70CF" w:rsidP="009D2A34">
            <w:pPr>
              <w:tabs>
                <w:tab w:val="left" w:pos="9498"/>
              </w:tabs>
              <w:ind w:right="60"/>
              <w:jc w:val="both"/>
            </w:pPr>
            <w:r w:rsidRPr="00F30696">
              <w:t xml:space="preserve">3 p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545777">
            <w:pPr>
              <w:tabs>
                <w:tab w:val="left" w:pos="9498"/>
              </w:tabs>
              <w:rPr>
                <w:lang w:val="fr-FR"/>
              </w:rPr>
            </w:pPr>
            <w:r w:rsidRPr="009D2A34">
              <w:rPr>
                <w:i/>
                <w:lang w:val="fr-FR"/>
              </w:rPr>
              <w:t>Accesul direct (nemijlocit) la gări, halte sau puncte oprire aparţinând infrastructurii feroviare, drumuri forestiere modernizate</w:t>
            </w:r>
          </w:p>
        </w:tc>
      </w:tr>
      <w:tr w:rsidR="009D2A34" w:rsidRPr="009D2A34" w:rsidTr="009D2A34">
        <w:tblPrEx>
          <w:tblCellMar>
            <w:left w:w="48" w:type="dxa"/>
            <w:right w:w="1" w:type="dxa"/>
          </w:tblCellMar>
        </w:tblPrEx>
        <w:trPr>
          <w:trHeight w:val="312"/>
        </w:trPr>
        <w:tc>
          <w:tcPr>
            <w:tcW w:w="949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5D70CF" w:rsidRPr="009D2A34" w:rsidRDefault="005D70CF" w:rsidP="009D2A34">
            <w:pPr>
              <w:tabs>
                <w:tab w:val="left" w:pos="9498"/>
              </w:tabs>
              <w:jc w:val="both"/>
              <w:rPr>
                <w:lang w:val="fr-FR"/>
              </w:rPr>
            </w:pPr>
            <w:r w:rsidRPr="009D2A34">
              <w:rPr>
                <w:b/>
                <w:lang w:val="fr-FR"/>
              </w:rPr>
              <w:t>Prioritizarea în funcție de rolul de acces multiplu: max 30 p</w:t>
            </w:r>
          </w:p>
        </w:tc>
      </w:tr>
      <w:tr w:rsidR="00545777" w:rsidRPr="009D2A34" w:rsidTr="00545777">
        <w:tblPrEx>
          <w:tblCellMar>
            <w:left w:w="48" w:type="dxa"/>
            <w:right w:w="1" w:type="dxa"/>
          </w:tblCellMar>
        </w:tblPrEx>
        <w:trPr>
          <w:trHeight w:val="3045"/>
        </w:trPr>
        <w:tc>
          <w:tcPr>
            <w:tcW w:w="425" w:type="dxa"/>
            <w:vMerge w:val="restart"/>
            <w:tcBorders>
              <w:top w:val="single" w:sz="4" w:space="0" w:color="auto"/>
              <w:left w:val="single" w:sz="4" w:space="0" w:color="auto"/>
              <w:right w:val="single" w:sz="4" w:space="0" w:color="auto"/>
            </w:tcBorders>
            <w:shd w:val="clear" w:color="auto" w:fill="auto"/>
          </w:tcPr>
          <w:p w:rsidR="00545777" w:rsidRPr="00F30696" w:rsidRDefault="00545777" w:rsidP="00545777">
            <w:pPr>
              <w:tabs>
                <w:tab w:val="left" w:pos="9498"/>
              </w:tabs>
            </w:pPr>
            <w:r w:rsidRPr="009D2A34">
              <w:rPr>
                <w:b/>
              </w:rPr>
              <w:t>3.</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pPr>
            <w:r w:rsidRPr="00F30696">
              <w:t>Principiul rolului multiplu în sensul accesibilizării agenților economici, a zonelor turistice, a investițiilor sociale, educație și cultură și în situri Natura 2000.</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ind w:right="48"/>
            </w:pPr>
            <w:r w:rsidRPr="009D2A34">
              <w:rPr>
                <w:b/>
              </w:rPr>
              <w:t>3.1</w:t>
            </w:r>
            <w:r w:rsidRPr="00F30696">
              <w:t xml:space="preserve"> Acces direct în zone cu potențial economic  conform </w:t>
            </w:r>
            <w:r w:rsidRPr="009D2A34">
              <w:rPr>
                <w:i/>
              </w:rPr>
              <w:t>„Studiului privind stabilirea potențialului socio-economic de dezvoltare al zonelor rurale”,</w:t>
            </w:r>
            <w:r w:rsidRPr="00F30696">
              <w:t xml:space="preserve"> Anexa 8, după cum urmează: </w:t>
            </w:r>
          </w:p>
          <w:p w:rsidR="00545777" w:rsidRPr="009D2A34" w:rsidRDefault="00545777" w:rsidP="006370BF">
            <w:pPr>
              <w:tabs>
                <w:tab w:val="left" w:pos="9498"/>
              </w:tabs>
              <w:ind w:right="48"/>
              <w:rPr>
                <w:lang w:val="fr-FR"/>
              </w:rPr>
            </w:pPr>
            <w:r w:rsidRPr="009D2A34">
              <w:rPr>
                <w:lang w:val="fr-FR"/>
              </w:rPr>
              <w:t>(coeficient comună/0.6648)</w:t>
            </w:r>
          </w:p>
          <w:p w:rsidR="00545777" w:rsidRPr="009D2A34" w:rsidRDefault="00545777" w:rsidP="006370BF">
            <w:pPr>
              <w:tabs>
                <w:tab w:val="left" w:pos="9498"/>
              </w:tabs>
              <w:rPr>
                <w:lang w:val="fr-FR"/>
              </w:rPr>
            </w:pPr>
            <w:r w:rsidRPr="009D2A34">
              <w:rPr>
                <w:lang w:val="fr-FR"/>
              </w:rPr>
              <w:t xml:space="preserve">x 10 </w:t>
            </w:r>
          </w:p>
          <w:p w:rsidR="00545777" w:rsidRPr="009D2A34" w:rsidRDefault="00545777" w:rsidP="006370BF">
            <w:pPr>
              <w:tabs>
                <w:tab w:val="left" w:pos="9498"/>
              </w:tabs>
              <w:rPr>
                <w:lang w:val="fr-FR"/>
              </w:rPr>
            </w:pPr>
            <w:r w:rsidRPr="009D2A34">
              <w:rPr>
                <w:lang w:val="fr-FR"/>
              </w:rPr>
              <w:t xml:space="preserve">Rezultatul va fi exprimat de un număr cu 4 zecimale </w:t>
            </w:r>
          </w:p>
          <w:p w:rsidR="00545777" w:rsidRPr="009D2A34" w:rsidRDefault="00545777" w:rsidP="006370BF">
            <w:pPr>
              <w:tabs>
                <w:tab w:val="left" w:pos="9498"/>
              </w:tabs>
              <w:rPr>
                <w:lang w:val="fr-FR"/>
              </w:rPr>
            </w:pPr>
            <w:r w:rsidRPr="009D2A34">
              <w:rPr>
                <w:lang w:val="fr-FR"/>
              </w:rPr>
              <w:t xml:space="preserve">În cazul ADI, coeficientul comuna se calculeaza prin media coeficienților comunelor deservite de investiție și care fac parte din ADI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jc w:val="center"/>
            </w:pPr>
            <w:r w:rsidRPr="00F30696">
              <w:t>max 10 pu</w:t>
            </w:r>
            <w:r>
              <w:t>n</w:t>
            </w:r>
            <w:r w:rsidRPr="00F30696">
              <w:t>cte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6370BF">
            <w:pPr>
              <w:tabs>
                <w:tab w:val="left" w:pos="9498"/>
              </w:tabs>
              <w:rPr>
                <w:lang w:val="fr-FR"/>
              </w:rPr>
            </w:pPr>
            <w:r w:rsidRPr="009D2A34">
              <w:rPr>
                <w:i/>
                <w:lang w:val="fr-FR"/>
              </w:rPr>
              <w:t xml:space="preserve"> </w:t>
            </w:r>
          </w:p>
          <w:p w:rsidR="00545777" w:rsidRPr="009D2A34" w:rsidRDefault="00545777" w:rsidP="006370BF">
            <w:pPr>
              <w:tabs>
                <w:tab w:val="left" w:pos="9498"/>
              </w:tabs>
              <w:rPr>
                <w:lang w:val="fr-FR"/>
              </w:rPr>
            </w:pPr>
            <w:r w:rsidRPr="009D2A34">
              <w:rPr>
                <w:i/>
                <w:lang w:val="fr-FR"/>
              </w:rPr>
              <w:t xml:space="preserve">Se calculează prin raportul dintre coeficientul corespunzător comunei </w:t>
            </w:r>
            <w:r w:rsidRPr="009D2A34">
              <w:rPr>
                <w:b/>
                <w:i/>
                <w:lang w:val="fr-FR"/>
              </w:rPr>
              <w:t>comună</w:t>
            </w:r>
            <w:r w:rsidRPr="009D2A34">
              <w:rPr>
                <w:i/>
                <w:lang w:val="fr-FR"/>
              </w:rPr>
              <w:t xml:space="preserve">- înmulţit cu 10, raportat la cel mai mare coeficient - </w:t>
            </w:r>
            <w:r w:rsidRPr="009D2A34">
              <w:rPr>
                <w:b/>
                <w:i/>
                <w:lang w:val="fr-FR"/>
              </w:rPr>
              <w:t>0.6648-</w:t>
            </w:r>
            <w:r w:rsidRPr="009D2A34">
              <w:rPr>
                <w:i/>
                <w:lang w:val="fr-FR"/>
              </w:rPr>
              <w:t xml:space="preserve"> înscris în tabel (poziţia 1)</w:t>
            </w:r>
            <w:r w:rsidRPr="009D2A34">
              <w:rPr>
                <w:b/>
                <w:i/>
                <w:color w:val="6600FF"/>
                <w:lang w:val="fr-FR"/>
              </w:rPr>
              <w:t xml:space="preserve"> </w:t>
            </w:r>
            <w:r w:rsidRPr="009D2A34">
              <w:rPr>
                <w:lang w:val="fr-FR"/>
              </w:rPr>
              <w:t xml:space="preserve">  </w:t>
            </w:r>
          </w:p>
          <w:p w:rsidR="00545777" w:rsidRPr="009D2A34" w:rsidRDefault="00545777" w:rsidP="006370BF">
            <w:pPr>
              <w:tabs>
                <w:tab w:val="left" w:pos="9498"/>
              </w:tabs>
              <w:rPr>
                <w:lang w:val="fr-FR"/>
              </w:rPr>
            </w:pPr>
          </w:p>
        </w:tc>
      </w:tr>
      <w:tr w:rsidR="00545777" w:rsidRPr="009D2A34" w:rsidTr="005C3924">
        <w:tblPrEx>
          <w:tblCellMar>
            <w:left w:w="48" w:type="dxa"/>
            <w:right w:w="1" w:type="dxa"/>
          </w:tblCellMar>
        </w:tblPrEx>
        <w:trPr>
          <w:trHeight w:val="1769"/>
        </w:trPr>
        <w:tc>
          <w:tcPr>
            <w:tcW w:w="425" w:type="dxa"/>
            <w:vMerge/>
            <w:tcBorders>
              <w:left w:val="single" w:sz="4" w:space="0" w:color="auto"/>
              <w:right w:val="single" w:sz="4" w:space="0" w:color="auto"/>
            </w:tcBorders>
            <w:shd w:val="clear" w:color="auto" w:fill="auto"/>
          </w:tcPr>
          <w:p w:rsidR="00545777" w:rsidRPr="009D2A34" w:rsidRDefault="00545777" w:rsidP="009D2A34">
            <w:pPr>
              <w:tabs>
                <w:tab w:val="left" w:pos="9498"/>
              </w:tabs>
              <w:jc w:val="both"/>
              <w:rPr>
                <w:lang w:val="fr-FR"/>
              </w:rPr>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9D2A34">
            <w:pPr>
              <w:tabs>
                <w:tab w:val="left" w:pos="9498"/>
              </w:tabs>
              <w:jc w:val="both"/>
              <w:rPr>
                <w:lang w:val="fr-FR"/>
              </w:rPr>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6370BF">
            <w:pPr>
              <w:tabs>
                <w:tab w:val="left" w:pos="9498"/>
              </w:tabs>
              <w:ind w:right="97"/>
              <w:rPr>
                <w:lang w:val="fr-FR"/>
              </w:rPr>
            </w:pPr>
            <w:r w:rsidRPr="009D2A34">
              <w:rPr>
                <w:b/>
                <w:lang w:val="fr-FR"/>
              </w:rPr>
              <w:t>3.2</w:t>
            </w:r>
            <w:r w:rsidRPr="009D2A34">
              <w:rPr>
                <w:lang w:val="fr-FR"/>
              </w:rPr>
              <w:t xml:space="preserve"> Acces direct la zonele  cu potențial turistic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45777" w:rsidRPr="00F30696" w:rsidRDefault="00545777" w:rsidP="006370BF">
            <w:pPr>
              <w:tabs>
                <w:tab w:val="left" w:pos="9498"/>
              </w:tabs>
              <w:ind w:right="53"/>
            </w:pPr>
            <w:r w:rsidRPr="00F30696">
              <w:t xml:space="preserve">5 p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777" w:rsidRPr="009D2A34" w:rsidRDefault="00545777" w:rsidP="009D2A34">
            <w:pPr>
              <w:tabs>
                <w:tab w:val="left" w:pos="9498"/>
              </w:tabs>
              <w:jc w:val="both"/>
              <w:rPr>
                <w:lang w:val="fr-FR"/>
              </w:rPr>
            </w:pPr>
            <w:r w:rsidRPr="009D2A34">
              <w:rPr>
                <w:i/>
                <w:lang w:val="fr-FR"/>
              </w:rPr>
              <w:t xml:space="preserve">Ordonanţa de urgenţă a Guvernului nr. 142 / 2008 privind aprobarea Planului de amenajare a teritoriului naţional Secţiunea a VIII-a zone cu resurse turistice, aprobata prin Legea nr. 190 / 2009. </w:t>
            </w:r>
            <w:r w:rsidRPr="009D2A34">
              <w:rPr>
                <w:b/>
                <w:i/>
                <w:color w:val="6600FF"/>
                <w:lang w:val="fr-FR"/>
              </w:rPr>
              <w:t xml:space="preserve"> </w:t>
            </w:r>
          </w:p>
        </w:tc>
      </w:tr>
      <w:tr w:rsidR="00545777" w:rsidRPr="009D2A34" w:rsidTr="005C3924">
        <w:tblPrEx>
          <w:tblCellMar>
            <w:left w:w="48" w:type="dxa"/>
            <w:right w:w="1" w:type="dxa"/>
          </w:tblCellMar>
        </w:tblPrEx>
        <w:trPr>
          <w:trHeight w:val="1496"/>
        </w:trPr>
        <w:tc>
          <w:tcPr>
            <w:tcW w:w="425" w:type="dxa"/>
            <w:vMerge/>
            <w:tcBorders>
              <w:left w:val="single" w:sz="4" w:space="0" w:color="auto"/>
              <w:bottom w:val="nil"/>
              <w:right w:val="single" w:sz="4" w:space="0" w:color="auto"/>
            </w:tcBorders>
            <w:shd w:val="clear" w:color="auto" w:fill="auto"/>
          </w:tcPr>
          <w:p w:rsidR="00545777" w:rsidRPr="009D2A34" w:rsidRDefault="00545777" w:rsidP="00773797">
            <w:pPr>
              <w:tabs>
                <w:tab w:val="left" w:pos="9498"/>
              </w:tabs>
              <w:jc w:val="both"/>
              <w:rPr>
                <w:lang w:val="fr-FR"/>
              </w:rPr>
            </w:pPr>
          </w:p>
        </w:tc>
        <w:tc>
          <w:tcPr>
            <w:tcW w:w="1848" w:type="dxa"/>
            <w:gridSpan w:val="2"/>
            <w:vMerge/>
            <w:tcBorders>
              <w:top w:val="single" w:sz="4" w:space="0" w:color="auto"/>
              <w:left w:val="single" w:sz="4" w:space="0" w:color="auto"/>
              <w:right w:val="single" w:sz="4" w:space="0" w:color="auto"/>
            </w:tcBorders>
            <w:shd w:val="clear" w:color="auto" w:fill="auto"/>
          </w:tcPr>
          <w:p w:rsidR="00545777" w:rsidRPr="009D2A34" w:rsidRDefault="00545777" w:rsidP="00773797">
            <w:pPr>
              <w:tabs>
                <w:tab w:val="left" w:pos="9498"/>
              </w:tabs>
              <w:jc w:val="both"/>
              <w:rPr>
                <w:lang w:val="fr-FR"/>
              </w:rPr>
            </w:pPr>
          </w:p>
        </w:tc>
        <w:tc>
          <w:tcPr>
            <w:tcW w:w="3533" w:type="dxa"/>
            <w:tcBorders>
              <w:top w:val="single" w:sz="4" w:space="0" w:color="auto"/>
              <w:left w:val="single" w:sz="4" w:space="0" w:color="auto"/>
              <w:bottom w:val="single" w:sz="4" w:space="0" w:color="000000"/>
              <w:right w:val="single" w:sz="4" w:space="0" w:color="000000"/>
            </w:tcBorders>
            <w:shd w:val="clear" w:color="auto" w:fill="auto"/>
          </w:tcPr>
          <w:p w:rsidR="00545777" w:rsidRDefault="00545777" w:rsidP="00773797">
            <w:pPr>
              <w:tabs>
                <w:tab w:val="left" w:pos="9498"/>
              </w:tabs>
              <w:ind w:right="103"/>
              <w:rPr>
                <w:lang w:val="fr-FR"/>
              </w:rPr>
            </w:pPr>
            <w:r w:rsidRPr="00B55C4E">
              <w:rPr>
                <w:b/>
                <w:lang w:val="fr-FR"/>
              </w:rPr>
              <w:t>3.3</w:t>
            </w:r>
            <w:r w:rsidRPr="00B55C4E">
              <w:rPr>
                <w:lang w:val="fr-FR"/>
              </w:rPr>
              <w:t xml:space="preserve"> Acces direct la exploataţii agricole sau silvice</w:t>
            </w:r>
          </w:p>
          <w:p w:rsidR="00545777" w:rsidRDefault="00545777" w:rsidP="00773797">
            <w:pPr>
              <w:tabs>
                <w:tab w:val="left" w:pos="9498"/>
              </w:tabs>
              <w:ind w:right="103"/>
              <w:rPr>
                <w:lang w:val="fr-FR"/>
              </w:rPr>
            </w:pPr>
          </w:p>
          <w:p w:rsidR="00545777" w:rsidRPr="00B55C4E" w:rsidRDefault="00545777" w:rsidP="00773797">
            <w:pPr>
              <w:tabs>
                <w:tab w:val="left" w:pos="9498"/>
              </w:tabs>
              <w:ind w:right="103"/>
              <w:rPr>
                <w:lang w:val="fr-FR"/>
              </w:rPr>
            </w:pPr>
            <w:r w:rsidRPr="00B55C4E">
              <w:rPr>
                <w:lang w:val="fr-FR"/>
              </w:rPr>
              <w:t>Nu reprezintă condiţie deţinerea unei construcţii pe suprafaţa agricolă exploatată de agenţii economici cu profil agricol, fiind suficiente suprafețele agricole care aparțin exploatațiilor agricole ale agenților economici deserviți de investiție, pentru care se vor prezenta documente care să ateste dreptul de deținere a terenurilor (act de proprietate/ folosință, contracte de arendă, etc). Activitățile agricole sunt cele definite conform codurilor CAEN la secțiunea 01 Agricultura, vânatoare și servicii anexe.</w:t>
            </w:r>
          </w:p>
        </w:tc>
        <w:tc>
          <w:tcPr>
            <w:tcW w:w="852" w:type="dxa"/>
            <w:tcBorders>
              <w:top w:val="single" w:sz="4" w:space="0" w:color="auto"/>
              <w:left w:val="single" w:sz="4" w:space="0" w:color="000000"/>
              <w:bottom w:val="single" w:sz="4" w:space="0" w:color="000000"/>
              <w:right w:val="single" w:sz="4" w:space="0" w:color="000000"/>
            </w:tcBorders>
            <w:shd w:val="clear" w:color="auto" w:fill="auto"/>
          </w:tcPr>
          <w:p w:rsidR="00545777" w:rsidRPr="00B55C4E" w:rsidRDefault="00545777" w:rsidP="00773797">
            <w:pPr>
              <w:tabs>
                <w:tab w:val="left" w:pos="9498"/>
              </w:tabs>
              <w:ind w:right="53"/>
            </w:pPr>
            <w:r w:rsidRPr="00B55C4E">
              <w:rPr>
                <w:lang w:val="fr-FR"/>
              </w:rPr>
              <w:t xml:space="preserve"> </w:t>
            </w:r>
            <w:r w:rsidRPr="00B55C4E">
              <w:t xml:space="preserve">8 p </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545777" w:rsidRPr="00B55C4E" w:rsidRDefault="00545777" w:rsidP="00773797">
            <w:pPr>
              <w:tabs>
                <w:tab w:val="left" w:pos="9498"/>
              </w:tabs>
              <w:rPr>
                <w:i/>
                <w:lang w:val="fr-FR"/>
              </w:rPr>
            </w:pPr>
            <w:r w:rsidRPr="00B55C4E">
              <w:rPr>
                <w:i/>
                <w:lang w:val="fr-FR"/>
              </w:rPr>
              <w:t xml:space="preserve">Punctajul se acordă pentru minimum 3 agenți economici. Punctarea acestui criteriu se va face numai dacă acest lucru este prezentat şi demonstrat atât în Studiul de Fezabilitate/ Documentaţia de Avizare a Lucrărilor de Intervenţii (părţi scrise şi desenate), cât și în HCL ca obiective deservite de investiție. În planul de amplasare în zonă sau în planul de situaţie, trebuie marcat amplasamentul agenţilor economici deserviţi de investiţie. Aplicarea acestui criteriu are drept scop accesibilizarea terenurilor agricole exploatate de </w:t>
            </w:r>
            <w:r w:rsidRPr="00B55C4E">
              <w:rPr>
                <w:i/>
                <w:lang w:val="fr-FR"/>
              </w:rPr>
              <w:lastRenderedPageBreak/>
              <w:t>agenții economici. Se va verifica ca domeniul de activitate să fie agricol prin prezentarea Certificatului ONRC al agenților deserviți.</w:t>
            </w:r>
          </w:p>
        </w:tc>
      </w:tr>
      <w:tr w:rsidR="009D2A34" w:rsidRPr="009D2A34" w:rsidTr="00545777">
        <w:tblPrEx>
          <w:tblCellMar>
            <w:left w:w="48" w:type="dxa"/>
            <w:right w:w="1" w:type="dxa"/>
          </w:tblCellMar>
        </w:tblPrEx>
        <w:trPr>
          <w:trHeight w:val="1630"/>
        </w:trPr>
        <w:tc>
          <w:tcPr>
            <w:tcW w:w="425" w:type="dxa"/>
            <w:tcBorders>
              <w:top w:val="nil"/>
              <w:left w:val="single" w:sz="4" w:space="0" w:color="000000"/>
              <w:bottom w:val="nil"/>
              <w:right w:val="single" w:sz="4" w:space="0" w:color="auto"/>
            </w:tcBorders>
            <w:shd w:val="clear" w:color="auto" w:fill="auto"/>
          </w:tcPr>
          <w:p w:rsidR="005D70CF" w:rsidRPr="009D2A34" w:rsidRDefault="005D70CF" w:rsidP="009D2A34">
            <w:pPr>
              <w:tabs>
                <w:tab w:val="left" w:pos="9498"/>
              </w:tabs>
              <w:jc w:val="both"/>
              <w:rPr>
                <w:lang w:val="fr-FR"/>
              </w:rPr>
            </w:pPr>
          </w:p>
        </w:tc>
        <w:tc>
          <w:tcPr>
            <w:tcW w:w="1848" w:type="dxa"/>
            <w:gridSpan w:val="2"/>
            <w:vMerge/>
            <w:tcBorders>
              <w:left w:val="single" w:sz="4" w:space="0" w:color="auto"/>
              <w:bottom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000000"/>
              <w:left w:val="single" w:sz="4" w:space="0" w:color="auto"/>
              <w:bottom w:val="single" w:sz="4" w:space="0" w:color="000000"/>
              <w:right w:val="single" w:sz="4" w:space="0" w:color="000000"/>
            </w:tcBorders>
            <w:shd w:val="clear" w:color="auto" w:fill="auto"/>
          </w:tcPr>
          <w:p w:rsidR="005D70CF" w:rsidRPr="009D2A34" w:rsidRDefault="005D70CF" w:rsidP="00545777">
            <w:pPr>
              <w:tabs>
                <w:tab w:val="left" w:pos="9498"/>
              </w:tabs>
              <w:ind w:left="17" w:right="55"/>
              <w:rPr>
                <w:lang w:val="fr-FR"/>
              </w:rPr>
            </w:pPr>
            <w:r w:rsidRPr="009D2A34">
              <w:rPr>
                <w:b/>
                <w:lang w:val="fr-FR"/>
              </w:rPr>
              <w:t>3.4</w:t>
            </w:r>
            <w:r w:rsidRPr="009D2A34">
              <w:rPr>
                <w:lang w:val="fr-FR"/>
              </w:rPr>
              <w:t xml:space="preserve"> Acces direct la zonele  cu potențial turistic în siturile Natura 2000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5D70CF" w:rsidRPr="00F30696" w:rsidRDefault="005D70CF" w:rsidP="006370BF">
            <w:pPr>
              <w:tabs>
                <w:tab w:val="left" w:pos="9498"/>
              </w:tabs>
              <w:jc w:val="center"/>
            </w:pPr>
            <w:r w:rsidRPr="00F30696">
              <w:t>7 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70CF" w:rsidRPr="009D2A34" w:rsidRDefault="005D70CF" w:rsidP="006370BF">
            <w:pPr>
              <w:tabs>
                <w:tab w:val="left" w:pos="9498"/>
              </w:tabs>
              <w:rPr>
                <w:lang w:val="fr-FR"/>
              </w:rPr>
            </w:pPr>
            <w:r w:rsidRPr="009D2A34">
              <w:rPr>
                <w:i/>
                <w:lang w:val="fr-FR"/>
              </w:rPr>
              <w:t xml:space="preserve">In Studiul de Fezabilitate/ </w:t>
            </w:r>
          </w:p>
          <w:p w:rsidR="005D70CF" w:rsidRPr="009D2A34" w:rsidRDefault="005D70CF" w:rsidP="006370BF">
            <w:pPr>
              <w:tabs>
                <w:tab w:val="left" w:pos="9498"/>
              </w:tabs>
              <w:rPr>
                <w:lang w:val="fr-FR"/>
              </w:rPr>
            </w:pPr>
            <w:r w:rsidRPr="009D2A34">
              <w:rPr>
                <w:i/>
                <w:lang w:val="fr-FR"/>
              </w:rPr>
              <w:t>Documentaţia  de Avizare pentru Lucrări de Intervenţii se va prezenta situaţia acesului in siturile Natura 2000 de pe raza comunei.</w:t>
            </w:r>
          </w:p>
        </w:tc>
      </w:tr>
      <w:tr w:rsidR="009D2A34" w:rsidRPr="009D2A34" w:rsidTr="00545777">
        <w:trPr>
          <w:trHeight w:val="2938"/>
        </w:trPr>
        <w:tc>
          <w:tcPr>
            <w:tcW w:w="425" w:type="dxa"/>
            <w:vMerge w:val="restart"/>
            <w:tcBorders>
              <w:top w:val="single" w:sz="4" w:space="0" w:color="000000"/>
              <w:left w:val="single" w:sz="4" w:space="0" w:color="000000"/>
              <w:bottom w:val="single" w:sz="4" w:space="0" w:color="000000"/>
              <w:right w:val="single" w:sz="4" w:space="0" w:color="auto"/>
            </w:tcBorders>
            <w:shd w:val="clear" w:color="auto" w:fill="auto"/>
          </w:tcPr>
          <w:p w:rsidR="005D70CF" w:rsidRPr="00F30696" w:rsidRDefault="005D70CF" w:rsidP="00545777">
            <w:pPr>
              <w:tabs>
                <w:tab w:val="left" w:pos="9498"/>
              </w:tabs>
            </w:pPr>
            <w:r w:rsidRPr="009D2A34">
              <w:rPr>
                <w:b/>
              </w:rPr>
              <w:t xml:space="preserve">4. </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545777">
            <w:pPr>
              <w:tabs>
                <w:tab w:val="left" w:pos="9498"/>
              </w:tabs>
            </w:pPr>
            <w:r w:rsidRPr="009D2A34">
              <w:rPr>
                <w:lang w:val="ro-RO"/>
              </w:rPr>
              <w:t xml:space="preserve">Principiul prioritizării investițiilor care vin în completarea celor finanțate prin SDL GAL MMTMM sau </w:t>
            </w:r>
            <w:r w:rsidRPr="00F30696">
              <w:t>alte surse de finanţare europene</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67"/>
            </w:pPr>
            <w:r w:rsidRPr="00F30696">
              <w:t xml:space="preserve">Proiecte  care </w:t>
            </w:r>
            <w:r w:rsidRPr="009D2A34">
              <w:rPr>
                <w:lang w:val="ro-RO"/>
              </w:rPr>
              <w:t>vin în completarea celor finanțate prin SDL GAL MMTMM</w:t>
            </w:r>
            <w:r w:rsidRPr="009D2A34">
              <w:rPr>
                <w:color w:val="FF0000"/>
                <w:lang w:val="ro-RO"/>
              </w:rPr>
              <w:t xml:space="preserve"> </w:t>
            </w:r>
            <w:r w:rsidRPr="009D2A34">
              <w:rPr>
                <w:lang w:val="ro-RO"/>
              </w:rPr>
              <w:t xml:space="preserve">(M6.1/2A - Dezvoltarea fermelor  zootehnice, </w:t>
            </w:r>
            <w:r w:rsidRPr="00F30696">
              <w:t>M6.2/6A - Dezvoltarea întreprinderilor,</w:t>
            </w:r>
            <w:r w:rsidRPr="009D2A34">
              <w:rPr>
                <w:lang w:val="ro-RO"/>
              </w:rPr>
              <w:t xml:space="preserve"> </w:t>
            </w:r>
            <w:r w:rsidRPr="00F30696">
              <w:t>M7.2/6B Infra structura pentru serviciile locale de bază</w:t>
            </w:r>
            <w:r w:rsidRPr="009D2A34">
              <w:rPr>
                <w:lang w:val="ro-RO"/>
              </w:rPr>
              <w:t>,</w:t>
            </w:r>
            <w:r w:rsidRPr="00F30696">
              <w:t xml:space="preserve"> </w:t>
            </w:r>
            <w:r w:rsidRPr="009D2A34">
              <w:rPr>
                <w:lang w:val="ro-RO"/>
              </w:rPr>
              <w:t>M16.1/2A Cooperare pemtru crestere competitivității agriculturii si M16.2/6B Cooperare pentru dezvoltare prin patrimoniu local), PNDR, POR și  POIM</w:t>
            </w:r>
            <w:r w:rsidRPr="009D2A34">
              <w:rPr>
                <w:color w:val="FF0000"/>
                <w:lang w:val="ro-RO"/>
              </w:rPr>
              <w:t xml:space="preserve"> </w:t>
            </w:r>
            <w:r w:rsidRPr="00F30696">
              <w:t>la data depunerii cererii de finantare</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jc w:val="center"/>
            </w:pPr>
            <w:r w:rsidRPr="00F30696">
              <w:t>max 6 puncte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i/>
                <w:lang w:val="fr-FR"/>
              </w:rPr>
              <w:t xml:space="preserve">Se vor verifica informațiile în: Studiile de Fezabilitate / </w:t>
            </w:r>
          </w:p>
          <w:p w:rsidR="005D70CF" w:rsidRPr="009D2A34" w:rsidRDefault="005D70CF" w:rsidP="006370BF">
            <w:pPr>
              <w:tabs>
                <w:tab w:val="left" w:pos="9498"/>
              </w:tabs>
              <w:ind w:right="70"/>
              <w:rPr>
                <w:lang w:val="fr-FR"/>
              </w:rPr>
            </w:pPr>
            <w:r w:rsidRPr="009D2A34">
              <w:rPr>
                <w:i/>
                <w:lang w:val="fr-FR"/>
              </w:rPr>
              <w:t xml:space="preserve">Documentațiile de Avizare pentru Lucrări de Intervenții/Inventarul bunurilor care aparţin domeniului public al comunei </w:t>
            </w:r>
          </w:p>
          <w:p w:rsidR="005D70CF" w:rsidRPr="009D2A34" w:rsidRDefault="005D70CF" w:rsidP="006370BF">
            <w:pPr>
              <w:numPr>
                <w:ilvl w:val="0"/>
                <w:numId w:val="32"/>
              </w:numPr>
              <w:tabs>
                <w:tab w:val="left" w:pos="9498"/>
              </w:tabs>
              <w:ind w:left="0"/>
              <w:rPr>
                <w:lang w:val="fr-FR"/>
              </w:rPr>
            </w:pPr>
          </w:p>
        </w:tc>
      </w:tr>
      <w:tr w:rsidR="009D2A34" w:rsidRPr="00F30696" w:rsidTr="00773797">
        <w:trPr>
          <w:trHeight w:val="286"/>
        </w:trPr>
        <w:tc>
          <w:tcPr>
            <w:tcW w:w="425" w:type="dxa"/>
            <w:vMerge/>
            <w:tcBorders>
              <w:top w:val="nil"/>
              <w:left w:val="single" w:sz="4" w:space="0" w:color="000000"/>
              <w:bottom w:val="nil"/>
              <w:right w:val="single" w:sz="4" w:space="0" w:color="auto"/>
            </w:tcBorders>
            <w:shd w:val="clear" w:color="auto" w:fill="auto"/>
          </w:tcPr>
          <w:p w:rsidR="005D70CF" w:rsidRPr="009D2A34" w:rsidRDefault="005D70CF" w:rsidP="009D2A34">
            <w:pPr>
              <w:tabs>
                <w:tab w:val="left" w:pos="9498"/>
              </w:tabs>
              <w:jc w:val="both"/>
              <w:rPr>
                <w:lang w:val="fr-FR"/>
              </w:rPr>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9D2A34">
            <w:pPr>
              <w:tabs>
                <w:tab w:val="left" w:pos="9498"/>
              </w:tabs>
              <w:jc w:val="both"/>
              <w:rPr>
                <w:lang w:val="fr-FR"/>
              </w:rPr>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lang w:val="fr-FR"/>
              </w:rPr>
              <w:t>1) drum de acces pentru minimum 3 proiecte</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6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650"/>
        </w:trPr>
        <w:tc>
          <w:tcPr>
            <w:tcW w:w="425" w:type="dxa"/>
            <w:vMerge/>
            <w:tcBorders>
              <w:top w:val="nil"/>
              <w:left w:val="single" w:sz="4" w:space="0" w:color="000000"/>
              <w:bottom w:val="nil"/>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lang w:val="fr-FR"/>
              </w:rPr>
              <w:t>2) drum de acces pentru minimum 2 proiecte</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4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283"/>
        </w:trPr>
        <w:tc>
          <w:tcPr>
            <w:tcW w:w="425" w:type="dxa"/>
            <w:vMerge/>
            <w:tcBorders>
              <w:top w:val="nil"/>
              <w:left w:val="single" w:sz="4" w:space="0" w:color="000000"/>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lang w:val="fr-FR"/>
              </w:rPr>
              <w:t>3) drum  de acces pentru minimum 1 proiect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2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9D2A34">
        <w:trPr>
          <w:trHeight w:val="283"/>
        </w:trPr>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jc w:val="both"/>
            </w:pPr>
            <w:r w:rsidRPr="009D2A34">
              <w:rPr>
                <w:b/>
                <w:lang w:val="fr-FR"/>
              </w:rPr>
              <w:t>Prioritizarea dupa suprafața agricolă sau silvică  deservită</w:t>
            </w:r>
          </w:p>
        </w:tc>
      </w:tr>
      <w:tr w:rsidR="009D2A34" w:rsidRPr="00F30696" w:rsidTr="00545777">
        <w:trPr>
          <w:trHeight w:val="28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5D70CF" w:rsidRPr="00545777" w:rsidRDefault="005D70CF" w:rsidP="00545777">
            <w:pPr>
              <w:tabs>
                <w:tab w:val="left" w:pos="9498"/>
              </w:tabs>
              <w:rPr>
                <w:b/>
              </w:rPr>
            </w:pPr>
            <w:r w:rsidRPr="00545777">
              <w:rPr>
                <w:b/>
              </w:rPr>
              <w:t>5.</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545777">
            <w:pPr>
              <w:tabs>
                <w:tab w:val="left" w:pos="9498"/>
              </w:tabs>
              <w:rPr>
                <w:lang w:val="fr-FR"/>
              </w:rPr>
            </w:pPr>
            <w:r w:rsidRPr="009D2A34">
              <w:rPr>
                <w:lang w:val="fr-FR"/>
              </w:rPr>
              <w:t xml:space="preserve">Principiul </w:t>
            </w:r>
            <w:r w:rsidRPr="009D2A34">
              <w:rPr>
                <w:lang w:val="ro-RO"/>
              </w:rPr>
              <w:t>suprafețelor agricole/de fond forestier deservite</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6370BF">
            <w:pPr>
              <w:tabs>
                <w:tab w:val="left" w:pos="9498"/>
              </w:tabs>
              <w:rPr>
                <w:lang w:val="fr-FR"/>
              </w:rPr>
            </w:pPr>
            <w:r w:rsidRPr="009D2A34">
              <w:rPr>
                <w:b/>
                <w:lang w:val="fr-FR"/>
              </w:rPr>
              <w:t>Pentru suprafața agricolă sau silvică  deservită</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9D2A34">
            <w:pPr>
              <w:tabs>
                <w:tab w:val="left" w:pos="9498"/>
              </w:tabs>
              <w:ind w:right="4"/>
              <w:jc w:val="both"/>
            </w:pPr>
            <w:r w:rsidRPr="00F30696">
              <w:t>max 20 puncte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9D2A34">
            <w:pPr>
              <w:tabs>
                <w:tab w:val="left" w:pos="9498"/>
              </w:tabs>
              <w:jc w:val="both"/>
              <w:rPr>
                <w:lang w:val="fr-FR"/>
              </w:rPr>
            </w:pPr>
            <w:r w:rsidRPr="009D2A34">
              <w:rPr>
                <w:i/>
                <w:lang w:val="fr-FR"/>
              </w:rPr>
              <w:t xml:space="preserve">Se vor verifica informațiile în Studiile de Fezabilitate / </w:t>
            </w:r>
          </w:p>
          <w:p w:rsidR="005D70CF" w:rsidRPr="009D2A34" w:rsidRDefault="005D70CF" w:rsidP="009D2A34">
            <w:pPr>
              <w:tabs>
                <w:tab w:val="left" w:pos="9498"/>
              </w:tabs>
              <w:ind w:right="70"/>
              <w:jc w:val="both"/>
              <w:rPr>
                <w:lang w:val="fr-FR"/>
              </w:rPr>
            </w:pPr>
            <w:r w:rsidRPr="009D2A34">
              <w:rPr>
                <w:i/>
                <w:lang w:val="fr-FR"/>
              </w:rPr>
              <w:t xml:space="preserve">Documentațiile de Avizare pentru Lucrări de Intervenții/Inventarul bunurilor care aparţin domeniului public al comunei </w:t>
            </w:r>
          </w:p>
          <w:p w:rsidR="005D70CF" w:rsidRPr="009D2A34" w:rsidRDefault="005D70CF" w:rsidP="009D2A34">
            <w:pPr>
              <w:tabs>
                <w:tab w:val="left" w:pos="9498"/>
              </w:tabs>
              <w:ind w:right="356"/>
              <w:jc w:val="both"/>
              <w:rPr>
                <w:i/>
                <w:lang w:val="fr-FR"/>
              </w:rPr>
            </w:pPr>
            <w:r w:rsidRPr="009D2A34">
              <w:rPr>
                <w:b/>
                <w:lang w:val="fr-FR"/>
              </w:rPr>
              <w:t xml:space="preserve"> </w:t>
            </w:r>
            <w:r w:rsidRPr="009D2A34">
              <w:rPr>
                <w:i/>
                <w:lang w:val="fr-FR"/>
              </w:rPr>
              <w:t xml:space="preserve">(piese scrise şi piese desenate) şi pe baza suprafeţei agricole deservite, menţionată în hotărârea/ hotărârile consiliului/iilor local/e. </w:t>
            </w:r>
          </w:p>
          <w:p w:rsidR="005D70CF" w:rsidRPr="006370BF" w:rsidRDefault="005D70CF" w:rsidP="006370BF">
            <w:pPr>
              <w:tabs>
                <w:tab w:val="left" w:pos="9498"/>
              </w:tabs>
              <w:ind w:right="356"/>
              <w:jc w:val="both"/>
              <w:rPr>
                <w:i/>
                <w:lang w:val="fr-FR"/>
              </w:rPr>
            </w:pPr>
            <w:r w:rsidRPr="009D2A34">
              <w:rPr>
                <w:i/>
                <w:lang w:val="fr-FR"/>
              </w:rPr>
              <w:t xml:space="preserve">În piesele desenate ale SF/ DALI se vor marca distinct suprafeţele deservite. </w:t>
            </w:r>
          </w:p>
        </w:tc>
      </w:tr>
      <w:tr w:rsidR="009D2A34" w:rsidRPr="00F30696" w:rsidTr="00773797">
        <w:trPr>
          <w:trHeight w:val="283"/>
        </w:trPr>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6370BF">
            <w:pPr>
              <w:tabs>
                <w:tab w:val="left" w:pos="9498"/>
              </w:tabs>
              <w:rPr>
                <w:lang w:val="de-DE"/>
              </w:rPr>
            </w:pPr>
            <w:r w:rsidRPr="009D2A34">
              <w:rPr>
                <w:b/>
                <w:lang w:val="de-DE"/>
              </w:rPr>
              <w:t>Suprafata mai mică sau egală cu 50 ha</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6370BF">
            <w:pPr>
              <w:tabs>
                <w:tab w:val="left" w:pos="9498"/>
              </w:tabs>
              <w:ind w:right="4"/>
              <w:jc w:val="center"/>
            </w:pPr>
            <w:r w:rsidRPr="00F30696">
              <w:t>0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283"/>
        </w:trPr>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9D2A34" w:rsidRDefault="005D70CF" w:rsidP="006370BF">
            <w:pPr>
              <w:tabs>
                <w:tab w:val="left" w:pos="9498"/>
              </w:tabs>
              <w:rPr>
                <w:lang w:val="fr-FR"/>
              </w:rPr>
            </w:pPr>
            <w:r w:rsidRPr="009D2A34">
              <w:rPr>
                <w:b/>
                <w:lang w:val="fr-FR"/>
              </w:rPr>
              <w:t>Suprafata intre 50 -250 ha : Se vor cumula câte 1 punct, până la punctajul maxim de 19 puncte</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D70CF" w:rsidRPr="00F30696" w:rsidRDefault="005D70CF" w:rsidP="006370BF">
            <w:pPr>
              <w:tabs>
                <w:tab w:val="left" w:pos="9498"/>
              </w:tabs>
              <w:ind w:right="4"/>
              <w:jc w:val="center"/>
            </w:pPr>
            <w:r w:rsidRPr="00F30696">
              <w:t>1-19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r w:rsidR="009D2A34" w:rsidRPr="00F30696" w:rsidTr="00773797">
        <w:trPr>
          <w:trHeight w:val="283"/>
        </w:trPr>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5D70CF" w:rsidRPr="009D2A34" w:rsidRDefault="005D70CF" w:rsidP="006370BF">
            <w:pPr>
              <w:tabs>
                <w:tab w:val="left" w:pos="9498"/>
              </w:tabs>
              <w:rPr>
                <w:lang w:val="fr-FR"/>
              </w:rPr>
            </w:pPr>
            <w:r w:rsidRPr="009D2A34">
              <w:rPr>
                <w:b/>
                <w:lang w:val="fr-FR"/>
              </w:rPr>
              <w:t>Pentru suprafețe mai mari de 250 ha</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6370BF">
            <w:pPr>
              <w:tabs>
                <w:tab w:val="left" w:pos="9498"/>
              </w:tabs>
              <w:ind w:right="4"/>
              <w:jc w:val="center"/>
            </w:pPr>
            <w:r w:rsidRPr="00F30696">
              <w:t>20 p</w:t>
            </w: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D70CF" w:rsidRPr="00F30696" w:rsidRDefault="005D70CF" w:rsidP="009D2A34">
            <w:pPr>
              <w:tabs>
                <w:tab w:val="left" w:pos="9498"/>
              </w:tabs>
              <w:jc w:val="both"/>
            </w:pPr>
          </w:p>
        </w:tc>
      </w:tr>
    </w:tbl>
    <w:p w:rsidR="005D70CF" w:rsidRPr="00F30696" w:rsidRDefault="005D70CF" w:rsidP="005D70CF">
      <w:pPr>
        <w:tabs>
          <w:tab w:val="left" w:pos="9498"/>
        </w:tabs>
        <w:ind w:right="9"/>
        <w:jc w:val="both"/>
        <w:rPr>
          <w:lang w:val="fr-FR"/>
        </w:rPr>
      </w:pPr>
      <w:r w:rsidRPr="00F30696">
        <w:rPr>
          <w:i/>
          <w:lang w:val="fr-FR"/>
        </w:rPr>
        <w:lastRenderedPageBreak/>
        <w:t xml:space="preserve">Punctajul total este de max 100 p. </w:t>
      </w:r>
    </w:p>
    <w:p w:rsidR="00634C9B" w:rsidRPr="00634C9B" w:rsidRDefault="00634C9B" w:rsidP="00634C9B">
      <w:pPr>
        <w:rPr>
          <w:b/>
          <w:lang w:val="fr-FR"/>
        </w:rPr>
      </w:pPr>
      <w:r w:rsidRPr="00634C9B">
        <w:rPr>
          <w:b/>
          <w:lang w:val="fr-FR"/>
        </w:rPr>
        <w:t xml:space="preserve">Punctajul minim pentru această submasură este de </w:t>
      </w:r>
      <w:r>
        <w:rPr>
          <w:b/>
          <w:lang w:val="fr-FR"/>
        </w:rPr>
        <w:t>20</w:t>
      </w:r>
      <w:r w:rsidRPr="00634C9B">
        <w:rPr>
          <w:b/>
          <w:lang w:val="fr-FR"/>
        </w:rPr>
        <w:t xml:space="preserve"> p</w:t>
      </w:r>
      <w:r>
        <w:rPr>
          <w:b/>
          <w:lang w:val="fr-FR"/>
        </w:rPr>
        <w:t>uncte</w:t>
      </w:r>
      <w:r w:rsidRPr="00634C9B">
        <w:rPr>
          <w:b/>
          <w:lang w:val="fr-FR"/>
        </w:rPr>
        <w:t xml:space="preserve">. </w:t>
      </w:r>
    </w:p>
    <w:p w:rsidR="00634C9B" w:rsidRPr="00634C9B" w:rsidRDefault="00634C9B" w:rsidP="00634C9B">
      <w:pPr>
        <w:rPr>
          <w:lang w:val="fr-FR"/>
        </w:rPr>
      </w:pPr>
    </w:p>
    <w:p w:rsidR="00634C9B" w:rsidRPr="00D960BC" w:rsidRDefault="00634C9B" w:rsidP="00634C9B">
      <w:pPr>
        <w:jc w:val="both"/>
        <w:rPr>
          <w:b/>
          <w:lang w:val="fr-FR"/>
        </w:rPr>
      </w:pPr>
      <w:r w:rsidRPr="00D960BC">
        <w:rPr>
          <w:b/>
          <w:lang w:val="fr-FR"/>
        </w:rPr>
        <w:t xml:space="preserve">Evaluarea criteriilor de selectie se face doar în baza documentelor depuse în cadrul dosarului cererii de finantare. </w:t>
      </w:r>
    </w:p>
    <w:p w:rsidR="00634C9B" w:rsidRPr="006E4AE1" w:rsidRDefault="00634C9B" w:rsidP="00634C9B">
      <w:pPr>
        <w:tabs>
          <w:tab w:val="left" w:pos="3120"/>
          <w:tab w:val="center" w:pos="4320"/>
          <w:tab w:val="right" w:pos="8640"/>
        </w:tabs>
        <w:rPr>
          <w:lang w:val="ro-RO"/>
        </w:rPr>
      </w:pPr>
      <w:r w:rsidRPr="006E4AE1">
        <w:rPr>
          <w:lang w:val="ro-RO"/>
        </w:rPr>
        <w:t>Observații:</w:t>
      </w:r>
    </w:p>
    <w:p w:rsidR="00634C9B" w:rsidRPr="006E4AE1" w:rsidRDefault="00634C9B" w:rsidP="00634C9B">
      <w:pPr>
        <w:tabs>
          <w:tab w:val="left" w:pos="3120"/>
          <w:tab w:val="center" w:pos="4320"/>
          <w:tab w:val="right" w:pos="8640"/>
        </w:tabs>
        <w:rPr>
          <w:lang w:val="ro-RO"/>
        </w:rPr>
      </w:pPr>
      <w:r w:rsidRPr="006E4AE1">
        <w:rPr>
          <w:lang w:val="ro-RO"/>
        </w:rPr>
        <w:t>....................................................................................................................................................................................................................................................................................................................</w:t>
      </w:r>
    </w:p>
    <w:p w:rsidR="00634C9B" w:rsidRPr="006E4AE1" w:rsidRDefault="00634C9B" w:rsidP="00634C9B">
      <w:pPr>
        <w:pStyle w:val="BodyText3"/>
        <w:jc w:val="left"/>
        <w:rPr>
          <w:b w:val="0"/>
          <w:sz w:val="24"/>
          <w:szCs w:val="24"/>
          <w:lang w:val="ro-RO"/>
        </w:rPr>
      </w:pPr>
    </w:p>
    <w:p w:rsidR="00634C9B" w:rsidRPr="006E4AE1" w:rsidRDefault="00634C9B" w:rsidP="00634C9B">
      <w:pPr>
        <w:overflowPunct w:val="0"/>
        <w:autoSpaceDE w:val="0"/>
        <w:autoSpaceDN w:val="0"/>
        <w:adjustRightInd w:val="0"/>
        <w:jc w:val="both"/>
        <w:textAlignment w:val="baseline"/>
        <w:rPr>
          <w:b/>
          <w:bCs/>
          <w:lang w:val="ro-RO" w:eastAsia="fr-FR"/>
        </w:rPr>
      </w:pPr>
      <w:r w:rsidRPr="006E4AE1">
        <w:rPr>
          <w:b/>
          <w:bCs/>
          <w:lang w:val="ro-RO" w:eastAsia="fr-FR"/>
        </w:rPr>
        <w:t xml:space="preserve">Concluzia finala asupra verificării </w:t>
      </w:r>
    </w:p>
    <w:p w:rsidR="00634C9B" w:rsidRPr="006E4AE1" w:rsidRDefault="00634C9B" w:rsidP="00634C9B">
      <w:pPr>
        <w:overflowPunct w:val="0"/>
        <w:autoSpaceDE w:val="0"/>
        <w:autoSpaceDN w:val="0"/>
        <w:adjustRightInd w:val="0"/>
        <w:jc w:val="both"/>
        <w:textAlignment w:val="baseline"/>
        <w:rPr>
          <w:b/>
          <w:bCs/>
          <w:lang w:val="ro-RO" w:eastAsia="fr-FR"/>
        </w:rPr>
      </w:pP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val="pt-BR" w:eastAsia="fr-FR"/>
        </w:rPr>
        <w:t>Cererea de Finanţare  nr............................</w:t>
      </w:r>
      <w:r>
        <w:rPr>
          <w:b/>
          <w:bCs/>
          <w:lang w:val="pt-BR" w:eastAsia="fr-FR"/>
        </w:rPr>
        <w:t>..............................................</w:t>
      </w:r>
      <w:r w:rsidRPr="006E4AE1">
        <w:rPr>
          <w:b/>
          <w:bCs/>
          <w:lang w:val="pt-BR" w:eastAsia="fr-FR"/>
        </w:rPr>
        <w:t>..........este:</w:t>
      </w:r>
      <w:r w:rsidRPr="006E4AE1">
        <w:rPr>
          <w:b/>
          <w:bCs/>
          <w:lang w:val="pt-BR" w:eastAsia="fr-FR"/>
        </w:rPr>
        <w:tab/>
      </w:r>
      <w:r w:rsidRPr="006E4AE1">
        <w:rPr>
          <w:b/>
          <w:bCs/>
          <w:lang w:val="pt-BR" w:eastAsia="fr-FR"/>
        </w:rPr>
        <w:tab/>
      </w:r>
      <w:r w:rsidRPr="006E4AE1">
        <w:rPr>
          <w:b/>
          <w:bCs/>
          <w:lang w:val="pt-BR" w:eastAsia="fr-FR"/>
        </w:rPr>
        <w:tab/>
        <w:t xml:space="preserve">                  </w:t>
      </w:r>
    </w:p>
    <w:p w:rsidR="00634C9B" w:rsidRDefault="00634C9B" w:rsidP="00634C9B">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SELECTATA</w:t>
      </w:r>
      <w:r w:rsidRPr="006E4AE1">
        <w:rPr>
          <w:b/>
          <w:bCs/>
          <w:lang w:val="pt-BR" w:eastAsia="fr-FR"/>
        </w:rPr>
        <w:tab/>
      </w: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val="pt-BR" w:eastAsia="fr-FR"/>
        </w:rPr>
        <w:tab/>
      </w:r>
      <w:r w:rsidRPr="006E4AE1">
        <w:rPr>
          <w:b/>
          <w:bCs/>
          <w:lang w:val="pt-BR" w:eastAsia="fr-FR"/>
        </w:rPr>
        <w:tab/>
        <w:t xml:space="preserve">          </w:t>
      </w: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NESELECTATA PENTRU FINANTARE</w:t>
      </w:r>
      <w:r w:rsidRPr="006E4AE1">
        <w:rPr>
          <w:b/>
          <w:bCs/>
          <w:lang w:val="pt-BR" w:eastAsia="fr-FR"/>
        </w:rPr>
        <w:tab/>
      </w:r>
      <w:r w:rsidRPr="006E4AE1">
        <w:rPr>
          <w:b/>
          <w:bCs/>
          <w:lang w:val="pt-BR" w:eastAsia="fr-FR"/>
        </w:rPr>
        <w:tab/>
      </w:r>
      <w:r w:rsidRPr="006E4AE1">
        <w:rPr>
          <w:b/>
          <w:bCs/>
          <w:lang w:val="pt-BR" w:eastAsia="fr-FR"/>
        </w:rPr>
        <w:tab/>
        <w:t xml:space="preserve">          </w:t>
      </w:r>
    </w:p>
    <w:p w:rsidR="00634C9B" w:rsidRPr="006E4AE1" w:rsidRDefault="00634C9B" w:rsidP="00634C9B">
      <w:pPr>
        <w:overflowPunct w:val="0"/>
        <w:autoSpaceDE w:val="0"/>
        <w:autoSpaceDN w:val="0"/>
        <w:adjustRightInd w:val="0"/>
        <w:jc w:val="both"/>
        <w:textAlignment w:val="baseline"/>
        <w:rPr>
          <w:b/>
          <w:bCs/>
          <w:lang w:val="pt-BR" w:eastAsia="fr-FR"/>
        </w:rPr>
      </w:pPr>
      <w:r w:rsidRPr="006E4AE1">
        <w:rPr>
          <w:b/>
          <w:bCs/>
          <w:lang w:val="pt-BR" w:eastAsia="fr-FR"/>
        </w:rPr>
        <w:tab/>
        <w:t xml:space="preserve">          </w:t>
      </w:r>
    </w:p>
    <w:p w:rsidR="00634C9B" w:rsidRPr="006E4AE1" w:rsidRDefault="00634C9B" w:rsidP="00634C9B">
      <w:pPr>
        <w:tabs>
          <w:tab w:val="left" w:pos="3120"/>
          <w:tab w:val="center" w:pos="4320"/>
          <w:tab w:val="right" w:pos="8640"/>
        </w:tabs>
        <w:rPr>
          <w:lang w:val="ro-RO"/>
        </w:rPr>
      </w:pPr>
      <w:r w:rsidRPr="006E4AE1">
        <w:rPr>
          <w:lang w:val="ro-RO"/>
        </w:rPr>
        <w:t xml:space="preserve">Observații: </w:t>
      </w:r>
    </w:p>
    <w:p w:rsidR="00634C9B" w:rsidRPr="006E4AE1" w:rsidRDefault="00634C9B" w:rsidP="00634C9B">
      <w:pPr>
        <w:tabs>
          <w:tab w:val="left" w:pos="3120"/>
          <w:tab w:val="center" w:pos="4320"/>
          <w:tab w:val="right" w:pos="8640"/>
        </w:tabs>
        <w:rPr>
          <w:lang w:val="ro-RO"/>
        </w:rPr>
      </w:pPr>
      <w:r w:rsidRPr="006E4AE1">
        <w:rPr>
          <w:lang w:val="ro-RO"/>
        </w:rPr>
        <w:t>....................................................................................................................................................................................................................................................................................................................</w:t>
      </w:r>
    </w:p>
    <w:p w:rsidR="00634C9B" w:rsidRDefault="00634C9B" w:rsidP="00634C9B">
      <w:pPr>
        <w:pStyle w:val="BodyText3"/>
        <w:jc w:val="left"/>
        <w:rPr>
          <w:sz w:val="24"/>
          <w:szCs w:val="24"/>
          <w:lang w:val="ro-RO"/>
        </w:rPr>
      </w:pPr>
    </w:p>
    <w:p w:rsidR="00634C9B" w:rsidRDefault="00634C9B" w:rsidP="00634C9B">
      <w:pPr>
        <w:pStyle w:val="BodyText3"/>
        <w:jc w:val="left"/>
        <w:rPr>
          <w:sz w:val="24"/>
          <w:szCs w:val="24"/>
          <w:lang w:val="ro-RO"/>
        </w:rPr>
      </w:pPr>
      <w:r w:rsidRPr="006E4AE1">
        <w:rPr>
          <w:sz w:val="24"/>
          <w:szCs w:val="24"/>
          <w:lang w:val="ro-RO"/>
        </w:rPr>
        <w:t xml:space="preserve">Aprobat de: </w:t>
      </w:r>
    </w:p>
    <w:p w:rsidR="00634C9B" w:rsidRDefault="00634C9B" w:rsidP="00634C9B">
      <w:pPr>
        <w:pStyle w:val="BodyText3"/>
        <w:jc w:val="left"/>
        <w:rPr>
          <w:sz w:val="24"/>
          <w:szCs w:val="24"/>
          <w:lang w:val="ro-RO"/>
        </w:rPr>
      </w:pPr>
    </w:p>
    <w:p w:rsidR="00634C9B" w:rsidRDefault="00634C9B" w:rsidP="00634C9B">
      <w:pPr>
        <w:rPr>
          <w:b/>
          <w:lang w:val="sv-SE"/>
        </w:rPr>
      </w:pPr>
      <w:r w:rsidRPr="006E4AE1">
        <w:rPr>
          <w:b/>
          <w:lang w:val="sv-SE"/>
        </w:rPr>
        <w:t>Manager GAL MMTMM</w:t>
      </w:r>
    </w:p>
    <w:p w:rsidR="00634C9B" w:rsidRPr="006E4AE1" w:rsidRDefault="00634C9B" w:rsidP="00634C9B">
      <w:pPr>
        <w:rPr>
          <w:b/>
          <w:lang w:val="ro-RO"/>
        </w:rPr>
      </w:pPr>
    </w:p>
    <w:p w:rsidR="00634C9B" w:rsidRPr="006E4AE1" w:rsidRDefault="00634C9B" w:rsidP="00634C9B">
      <w:pPr>
        <w:rPr>
          <w:lang w:val="ro-RO"/>
        </w:rPr>
      </w:pPr>
      <w:r w:rsidRPr="006E4AE1">
        <w:rPr>
          <w:lang w:val="ro-RO"/>
        </w:rPr>
        <w:t>Nume şi prenume......</w:t>
      </w:r>
      <w:r>
        <w:rPr>
          <w:lang w:val="ro-RO"/>
        </w:rPr>
        <w:t>........................................................................................</w:t>
      </w:r>
      <w:r w:rsidRPr="006E4AE1">
        <w:rPr>
          <w:lang w:val="ro-RO"/>
        </w:rPr>
        <w:t>.................................</w:t>
      </w:r>
    </w:p>
    <w:p w:rsidR="00634C9B" w:rsidRDefault="00634C9B" w:rsidP="00634C9B">
      <w:pPr>
        <w:rPr>
          <w:lang w:val="ro-RO"/>
        </w:rPr>
      </w:pPr>
    </w:p>
    <w:p w:rsidR="00634C9B" w:rsidRPr="006E4AE1" w:rsidRDefault="00634C9B" w:rsidP="00634C9B">
      <w:pPr>
        <w:rPr>
          <w:lang w:val="ro-RO"/>
        </w:rPr>
      </w:pPr>
    </w:p>
    <w:p w:rsidR="00634C9B" w:rsidRPr="006E4AE1" w:rsidRDefault="00634C9B" w:rsidP="00634C9B">
      <w:pPr>
        <w:rPr>
          <w:b/>
          <w:lang w:val="ro-RO"/>
        </w:rPr>
      </w:pPr>
      <w:r w:rsidRPr="006E4AE1">
        <w:rPr>
          <w:lang w:val="ro-RO"/>
        </w:rPr>
        <w:t>Semnătura şi ştampila................................................</w:t>
      </w:r>
      <w:r w:rsidRPr="006E4AE1">
        <w:rPr>
          <w:lang w:val="ro-RO"/>
        </w:rPr>
        <w:tab/>
        <w:t>DATA...../....  ./20....</w:t>
      </w:r>
      <w:r w:rsidRPr="006E4AE1">
        <w:rPr>
          <w:b/>
          <w:lang w:val="ro-RO"/>
        </w:rPr>
        <w:t xml:space="preserve"> </w:t>
      </w:r>
    </w:p>
    <w:p w:rsidR="00634C9B" w:rsidRDefault="00634C9B" w:rsidP="00634C9B">
      <w:pPr>
        <w:rPr>
          <w:b/>
          <w:lang w:val="ro-RO"/>
        </w:rPr>
      </w:pPr>
    </w:p>
    <w:p w:rsidR="00634C9B" w:rsidRDefault="00634C9B" w:rsidP="00634C9B">
      <w:pPr>
        <w:rPr>
          <w:b/>
          <w:lang w:val="ro-RO"/>
        </w:rPr>
      </w:pPr>
    </w:p>
    <w:p w:rsidR="00634C9B" w:rsidRDefault="00634C9B" w:rsidP="00634C9B">
      <w:pPr>
        <w:rPr>
          <w:b/>
          <w:lang w:val="ro-RO"/>
        </w:rPr>
      </w:pPr>
    </w:p>
    <w:p w:rsidR="00634C9B" w:rsidRPr="006E4AE1" w:rsidRDefault="00634C9B" w:rsidP="00634C9B">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634C9B" w:rsidRPr="00086714" w:rsidTr="0062547C">
        <w:tc>
          <w:tcPr>
            <w:tcW w:w="4820" w:type="dxa"/>
            <w:shd w:val="clear" w:color="auto" w:fill="auto"/>
          </w:tcPr>
          <w:p w:rsidR="00634C9B" w:rsidRPr="00086714" w:rsidRDefault="00634C9B" w:rsidP="0062547C">
            <w:pPr>
              <w:rPr>
                <w:b/>
                <w:lang w:val="ro-RO"/>
              </w:rPr>
            </w:pPr>
            <w:r w:rsidRPr="00086714">
              <w:rPr>
                <w:b/>
                <w:lang w:val="ro-RO"/>
              </w:rPr>
              <w:t>Expert GAL MMTMM</w:t>
            </w:r>
          </w:p>
          <w:p w:rsidR="00634C9B" w:rsidRPr="00086714" w:rsidRDefault="00634C9B" w:rsidP="0062547C">
            <w:pPr>
              <w:rPr>
                <w:lang w:val="ro-RO"/>
              </w:rPr>
            </w:pPr>
            <w:r w:rsidRPr="00086714">
              <w:rPr>
                <w:lang w:val="ro-RO"/>
              </w:rPr>
              <w:t>Nume şi prenume.....................................</w:t>
            </w:r>
          </w:p>
          <w:p w:rsidR="00634C9B" w:rsidRDefault="00634C9B" w:rsidP="0062547C">
            <w:pPr>
              <w:rPr>
                <w:lang w:val="ro-RO"/>
              </w:rPr>
            </w:pPr>
          </w:p>
          <w:p w:rsidR="006370BF" w:rsidRPr="00086714" w:rsidRDefault="006370BF" w:rsidP="0062547C">
            <w:pPr>
              <w:rPr>
                <w:lang w:val="ro-RO"/>
              </w:rPr>
            </w:pPr>
          </w:p>
          <w:p w:rsidR="00634C9B" w:rsidRPr="00086714" w:rsidRDefault="00634C9B" w:rsidP="0062547C">
            <w:pPr>
              <w:rPr>
                <w:lang w:val="ro-RO"/>
              </w:rPr>
            </w:pPr>
            <w:r w:rsidRPr="00086714">
              <w:rPr>
                <w:lang w:val="ro-RO"/>
              </w:rPr>
              <w:t>.........................Semnătura ....................</w:t>
            </w:r>
            <w:r w:rsidRPr="00086714">
              <w:rPr>
                <w:lang w:val="ro-RO"/>
              </w:rPr>
              <w:tab/>
            </w:r>
          </w:p>
          <w:p w:rsidR="00634C9B" w:rsidRPr="00086714" w:rsidRDefault="00634C9B" w:rsidP="0062547C">
            <w:pPr>
              <w:rPr>
                <w:lang w:val="ro-RO"/>
              </w:rPr>
            </w:pPr>
          </w:p>
          <w:p w:rsidR="00634C9B" w:rsidRPr="00086714" w:rsidRDefault="00634C9B" w:rsidP="0062547C">
            <w:pPr>
              <w:rPr>
                <w:lang w:val="ro-RO"/>
              </w:rPr>
            </w:pPr>
          </w:p>
          <w:p w:rsidR="00634C9B" w:rsidRPr="00086714" w:rsidRDefault="00634C9B" w:rsidP="0062547C">
            <w:pPr>
              <w:rPr>
                <w:lang w:val="ro-RO"/>
              </w:rPr>
            </w:pPr>
            <w:r w:rsidRPr="00086714">
              <w:rPr>
                <w:lang w:val="ro-RO"/>
              </w:rPr>
              <w:t>DATA..</w:t>
            </w:r>
            <w:r w:rsidR="006370BF">
              <w:rPr>
                <w:lang w:val="ro-RO"/>
              </w:rPr>
              <w:t>...</w:t>
            </w:r>
            <w:r w:rsidRPr="00086714">
              <w:rPr>
                <w:lang w:val="ro-RO"/>
              </w:rPr>
              <w:t>..../....</w:t>
            </w:r>
            <w:r w:rsidR="006370BF">
              <w:rPr>
                <w:lang w:val="ro-RO"/>
              </w:rPr>
              <w:t>....</w:t>
            </w:r>
            <w:r w:rsidRPr="00086714">
              <w:rPr>
                <w:lang w:val="ro-RO"/>
              </w:rPr>
              <w:t>../20....</w:t>
            </w:r>
            <w:r w:rsidR="006370BF">
              <w:rPr>
                <w:lang w:val="ro-RO"/>
              </w:rPr>
              <w:t>...</w:t>
            </w:r>
          </w:p>
        </w:tc>
        <w:tc>
          <w:tcPr>
            <w:tcW w:w="4819" w:type="dxa"/>
            <w:shd w:val="clear" w:color="auto" w:fill="auto"/>
          </w:tcPr>
          <w:p w:rsidR="00634C9B" w:rsidRPr="00086714" w:rsidRDefault="00634C9B" w:rsidP="0062547C">
            <w:pPr>
              <w:rPr>
                <w:b/>
                <w:lang w:val="ro-RO"/>
              </w:rPr>
            </w:pPr>
            <w:r w:rsidRPr="00086714">
              <w:rPr>
                <w:b/>
                <w:lang w:val="ro-RO"/>
              </w:rPr>
              <w:t>Expert GAL MMTMM</w:t>
            </w:r>
          </w:p>
          <w:p w:rsidR="00634C9B" w:rsidRPr="00086714" w:rsidRDefault="00634C9B" w:rsidP="0062547C">
            <w:pPr>
              <w:rPr>
                <w:lang w:val="ro-RO"/>
              </w:rPr>
            </w:pPr>
            <w:r w:rsidRPr="00086714">
              <w:rPr>
                <w:lang w:val="ro-RO"/>
              </w:rPr>
              <w:t>Nume şi prenume.....................................</w:t>
            </w:r>
          </w:p>
          <w:p w:rsidR="00634C9B" w:rsidRDefault="00634C9B" w:rsidP="0062547C">
            <w:pPr>
              <w:rPr>
                <w:lang w:val="ro-RO"/>
              </w:rPr>
            </w:pPr>
          </w:p>
          <w:p w:rsidR="006370BF" w:rsidRPr="00086714" w:rsidRDefault="006370BF" w:rsidP="0062547C">
            <w:pPr>
              <w:rPr>
                <w:lang w:val="ro-RO"/>
              </w:rPr>
            </w:pPr>
          </w:p>
          <w:p w:rsidR="00634C9B" w:rsidRPr="00086714" w:rsidRDefault="00634C9B" w:rsidP="0062547C">
            <w:pPr>
              <w:rPr>
                <w:lang w:val="ro-RO"/>
              </w:rPr>
            </w:pPr>
            <w:r w:rsidRPr="00086714">
              <w:rPr>
                <w:lang w:val="ro-RO"/>
              </w:rPr>
              <w:t>...........................Semnătura ..................</w:t>
            </w:r>
            <w:r w:rsidRPr="00086714">
              <w:rPr>
                <w:lang w:val="ro-RO"/>
              </w:rPr>
              <w:tab/>
            </w:r>
          </w:p>
          <w:p w:rsidR="00634C9B" w:rsidRPr="00086714" w:rsidRDefault="00634C9B" w:rsidP="0062547C">
            <w:pPr>
              <w:rPr>
                <w:lang w:val="ro-RO"/>
              </w:rPr>
            </w:pPr>
          </w:p>
          <w:p w:rsidR="00634C9B" w:rsidRPr="00086714" w:rsidRDefault="00634C9B" w:rsidP="0062547C">
            <w:pPr>
              <w:rPr>
                <w:lang w:val="ro-RO"/>
              </w:rPr>
            </w:pPr>
          </w:p>
          <w:p w:rsidR="00634C9B" w:rsidRPr="00086714" w:rsidRDefault="00634C9B" w:rsidP="0062547C">
            <w:pPr>
              <w:rPr>
                <w:lang w:val="ro-RO"/>
              </w:rPr>
            </w:pPr>
            <w:r w:rsidRPr="00086714">
              <w:rPr>
                <w:lang w:val="ro-RO"/>
              </w:rPr>
              <w:t>DATA....</w:t>
            </w:r>
            <w:r w:rsidR="006370BF">
              <w:rPr>
                <w:lang w:val="ro-RO"/>
              </w:rPr>
              <w:t>...</w:t>
            </w:r>
            <w:r w:rsidRPr="00086714">
              <w:rPr>
                <w:lang w:val="ro-RO"/>
              </w:rPr>
              <w:t>../..</w:t>
            </w:r>
            <w:r w:rsidR="006370BF">
              <w:rPr>
                <w:lang w:val="ro-RO"/>
              </w:rPr>
              <w:t>...</w:t>
            </w:r>
            <w:r w:rsidRPr="00086714">
              <w:rPr>
                <w:lang w:val="ro-RO"/>
              </w:rPr>
              <w:t>..../20...</w:t>
            </w:r>
            <w:r w:rsidR="006370BF">
              <w:rPr>
                <w:lang w:val="ro-RO"/>
              </w:rPr>
              <w:t>...</w:t>
            </w:r>
            <w:r w:rsidRPr="00086714">
              <w:rPr>
                <w:lang w:val="ro-RO"/>
              </w:rPr>
              <w:t>.</w:t>
            </w:r>
          </w:p>
        </w:tc>
      </w:tr>
    </w:tbl>
    <w:p w:rsidR="00634C9B" w:rsidRPr="006E4AE1" w:rsidRDefault="00634C9B" w:rsidP="00634C9B">
      <w:pPr>
        <w:tabs>
          <w:tab w:val="left" w:pos="3120"/>
          <w:tab w:val="center" w:pos="4320"/>
          <w:tab w:val="right" w:pos="8640"/>
        </w:tabs>
        <w:rPr>
          <w:b/>
          <w:lang w:val="ro-RO"/>
        </w:rPr>
      </w:pPr>
    </w:p>
    <w:p w:rsidR="004D6C68" w:rsidRPr="005D70CF" w:rsidRDefault="004D6C68" w:rsidP="0016056F">
      <w:pPr>
        <w:overflowPunct w:val="0"/>
        <w:autoSpaceDE w:val="0"/>
        <w:autoSpaceDN w:val="0"/>
        <w:adjustRightInd w:val="0"/>
        <w:ind w:firstLine="706"/>
        <w:jc w:val="both"/>
        <w:textAlignment w:val="baseline"/>
        <w:rPr>
          <w:rFonts w:ascii="Calibri" w:hAnsi="Calibri" w:cs="Calibri"/>
          <w:b/>
          <w:bCs/>
          <w:lang w:val="fr-FR" w:eastAsia="fr-FR"/>
        </w:rPr>
      </w:pPr>
    </w:p>
    <w:sectPr w:rsidR="004D6C68" w:rsidRPr="005D70CF" w:rsidSect="006370BF">
      <w:footerReference w:type="default" r:id="rId8"/>
      <w:pgSz w:w="11906" w:h="16838"/>
      <w:pgMar w:top="1134" w:right="1417" w:bottom="900" w:left="1417"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422" w:rsidRDefault="009C6422" w:rsidP="00BB118C">
      <w:r>
        <w:separator/>
      </w:r>
    </w:p>
  </w:endnote>
  <w:endnote w:type="continuationSeparator" w:id="0">
    <w:p w:rsidR="009C6422" w:rsidRDefault="009C6422"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0B" w:rsidRPr="00EE24D2" w:rsidRDefault="00CA530B" w:rsidP="00EE24D2">
    <w:pPr>
      <w:tabs>
        <w:tab w:val="center" w:pos="4153"/>
        <w:tab w:val="right" w:pos="8306"/>
      </w:tabs>
      <w:ind w:right="360"/>
      <w:rPr>
        <w:lang w:val="it-IT" w:eastAsia="x-none"/>
      </w:rPr>
    </w:pPr>
  </w:p>
  <w:p w:rsidR="00CA530B" w:rsidRDefault="00CA5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422" w:rsidRDefault="009C6422" w:rsidP="00BB118C">
      <w:r>
        <w:separator/>
      </w:r>
    </w:p>
  </w:footnote>
  <w:footnote w:type="continuationSeparator" w:id="0">
    <w:p w:rsidR="009C6422" w:rsidRDefault="009C6422" w:rsidP="00BB1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2132"/>
    <w:multiLevelType w:val="multilevel"/>
    <w:tmpl w:val="5426B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A641CD"/>
    <w:multiLevelType w:val="hybridMultilevel"/>
    <w:tmpl w:val="54D607AC"/>
    <w:lvl w:ilvl="0" w:tplc="F1CE128E">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AD7"/>
    <w:multiLevelType w:val="hybridMultilevel"/>
    <w:tmpl w:val="124E9838"/>
    <w:lvl w:ilvl="0" w:tplc="2F6CA3AC">
      <w:start w:val="121"/>
      <w:numFmt w:val="bullet"/>
      <w:lvlText w:val=""/>
      <w:lvlJc w:val="left"/>
      <w:pPr>
        <w:ind w:left="720" w:hanging="360"/>
      </w:pPr>
      <w:rPr>
        <w:rFonts w:ascii="Wingdings" w:eastAsia="Times New Roman"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2F6D13"/>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8205B3"/>
    <w:multiLevelType w:val="hybridMultilevel"/>
    <w:tmpl w:val="916661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EBD3B83"/>
    <w:multiLevelType w:val="hybridMultilevel"/>
    <w:tmpl w:val="F4F85C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0A488A"/>
    <w:multiLevelType w:val="hybridMultilevel"/>
    <w:tmpl w:val="3F7CCB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B70C4D"/>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9F5F97"/>
    <w:multiLevelType w:val="multilevel"/>
    <w:tmpl w:val="D376FA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A2E27"/>
    <w:multiLevelType w:val="hybridMultilevel"/>
    <w:tmpl w:val="455AFE34"/>
    <w:lvl w:ilvl="0" w:tplc="04090001">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3"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0268B"/>
    <w:multiLevelType w:val="multilevel"/>
    <w:tmpl w:val="C306371A"/>
    <w:lvl w:ilvl="0">
      <w:start w:val="1"/>
      <w:numFmt w:val="decimal"/>
      <w:lvlText w:val="%1."/>
      <w:lvlJc w:val="left"/>
      <w:pPr>
        <w:ind w:left="644" w:hanging="360"/>
      </w:pPr>
      <w:rPr>
        <w:rFonts w:hint="default"/>
        <w:b/>
        <w:i w:val="0"/>
      </w:rPr>
    </w:lvl>
    <w:lvl w:ilvl="1">
      <w:start w:val="1"/>
      <w:numFmt w:val="decimal"/>
      <w:isLgl/>
      <w:lvlText w:val="%1.%2"/>
      <w:lvlJc w:val="left"/>
      <w:pPr>
        <w:ind w:left="1410" w:hanging="69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05DB0"/>
    <w:multiLevelType w:val="hybridMultilevel"/>
    <w:tmpl w:val="C87E2F2A"/>
    <w:lvl w:ilvl="0" w:tplc="DE62F6AA">
      <w:start w:val="1"/>
      <w:numFmt w:val="bullet"/>
      <w:lvlText w:val="-"/>
      <w:lvlJc w:val="left"/>
      <w:pPr>
        <w:ind w:left="1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FC08CEC">
      <w:start w:val="1"/>
      <w:numFmt w:val="bullet"/>
      <w:lvlText w:val="o"/>
      <w:lvlJc w:val="left"/>
      <w:pPr>
        <w:ind w:left="13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C348F20">
      <w:start w:val="1"/>
      <w:numFmt w:val="bullet"/>
      <w:lvlText w:val="▪"/>
      <w:lvlJc w:val="left"/>
      <w:pPr>
        <w:ind w:left="20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4CA25902">
      <w:start w:val="1"/>
      <w:numFmt w:val="bullet"/>
      <w:lvlText w:val="•"/>
      <w:lvlJc w:val="left"/>
      <w:pPr>
        <w:ind w:left="28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9822144">
      <w:start w:val="1"/>
      <w:numFmt w:val="bullet"/>
      <w:lvlText w:val="o"/>
      <w:lvlJc w:val="left"/>
      <w:pPr>
        <w:ind w:left="3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0ACD32E">
      <w:start w:val="1"/>
      <w:numFmt w:val="bullet"/>
      <w:lvlText w:val="▪"/>
      <w:lvlJc w:val="left"/>
      <w:pPr>
        <w:ind w:left="4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07442268">
      <w:start w:val="1"/>
      <w:numFmt w:val="bullet"/>
      <w:lvlText w:val="•"/>
      <w:lvlJc w:val="left"/>
      <w:pPr>
        <w:ind w:left="4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62283F6">
      <w:start w:val="1"/>
      <w:numFmt w:val="bullet"/>
      <w:lvlText w:val="o"/>
      <w:lvlJc w:val="left"/>
      <w:pPr>
        <w:ind w:left="5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8247026">
      <w:start w:val="1"/>
      <w:numFmt w:val="bullet"/>
      <w:lvlText w:val="▪"/>
      <w:lvlJc w:val="left"/>
      <w:pPr>
        <w:ind w:left="6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332AF9"/>
    <w:multiLevelType w:val="multilevel"/>
    <w:tmpl w:val="A73AE71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20" w15:restartNumberingAfterBreak="0">
    <w:nsid w:val="65646959"/>
    <w:multiLevelType w:val="hybridMultilevel"/>
    <w:tmpl w:val="EFD4322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A4E718D"/>
    <w:multiLevelType w:val="hybridMultilevel"/>
    <w:tmpl w:val="1EBC6A82"/>
    <w:lvl w:ilvl="0" w:tplc="A87ABD02">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22305C2"/>
    <w:multiLevelType w:val="hybridMultilevel"/>
    <w:tmpl w:val="72230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722305C3"/>
    <w:multiLevelType w:val="hybridMultilevel"/>
    <w:tmpl w:val="72230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722305D5"/>
    <w:multiLevelType w:val="hybridMultilevel"/>
    <w:tmpl w:val="38AEEB64"/>
    <w:lvl w:ilvl="0" w:tplc="2F6CA3AC">
      <w:start w:val="121"/>
      <w:numFmt w:val="bullet"/>
      <w:lvlText w:val=""/>
      <w:lvlJc w:val="left"/>
      <w:pPr>
        <w:ind w:left="720" w:hanging="360"/>
      </w:pPr>
      <w:rPr>
        <w:rFonts w:ascii="Wingdings" w:eastAsia="Times New Roman" w:hAnsi="Wingdings" w:cs="Times New Roman" w:hint="default"/>
        <w:sz w:val="16"/>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26" w15:restartNumberingAfterBreak="0">
    <w:nsid w:val="79132F0B"/>
    <w:multiLevelType w:val="hybridMultilevel"/>
    <w:tmpl w:val="BA90C188"/>
    <w:lvl w:ilvl="0" w:tplc="A87ABD02">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A6708DE"/>
    <w:multiLevelType w:val="multilevel"/>
    <w:tmpl w:val="0D328986"/>
    <w:lvl w:ilvl="0">
      <w:start w:val="1"/>
      <w:numFmt w:val="decimal"/>
      <w:lvlText w:val="%1."/>
      <w:lvlJc w:val="left"/>
      <w:pPr>
        <w:ind w:left="644" w:hanging="360"/>
      </w:pPr>
      <w:rPr>
        <w:rFonts w:hint="default"/>
        <w:b/>
        <w:i w:val="0"/>
      </w:rPr>
    </w:lvl>
    <w:lvl w:ilvl="1">
      <w:start w:val="6"/>
      <w:numFmt w:val="decimal"/>
      <w:isLgl/>
      <w:lvlText w:val="%1.%2"/>
      <w:lvlJc w:val="left"/>
      <w:pPr>
        <w:ind w:left="689" w:hanging="405"/>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28"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27"/>
  </w:num>
  <w:num w:numId="3">
    <w:abstractNumId w:val="19"/>
  </w:num>
  <w:num w:numId="4">
    <w:abstractNumId w:val="22"/>
  </w:num>
  <w:num w:numId="5">
    <w:abstractNumId w:val="23"/>
  </w:num>
  <w:num w:numId="6">
    <w:abstractNumId w:val="7"/>
  </w:num>
  <w:num w:numId="7">
    <w:abstractNumId w:val="25"/>
  </w:num>
  <w:num w:numId="8">
    <w:abstractNumId w:val="28"/>
  </w:num>
  <w:num w:numId="9">
    <w:abstractNumId w:val="24"/>
  </w:num>
  <w:num w:numId="10">
    <w:abstractNumId w:val="1"/>
  </w:num>
  <w:num w:numId="11">
    <w:abstractNumId w:val="11"/>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
  </w:num>
  <w:num w:numId="24">
    <w:abstractNumId w:val="4"/>
  </w:num>
  <w:num w:numId="25">
    <w:abstractNumId w:val="20"/>
  </w:num>
  <w:num w:numId="26">
    <w:abstractNumId w:val="8"/>
  </w:num>
  <w:num w:numId="27">
    <w:abstractNumId w:val="2"/>
  </w:num>
  <w:num w:numId="28">
    <w:abstractNumId w:val="12"/>
  </w:num>
  <w:num w:numId="29">
    <w:abstractNumId w:val="10"/>
  </w:num>
  <w:num w:numId="30">
    <w:abstractNumId w:val="5"/>
  </w:num>
  <w:num w:numId="31">
    <w:abstractNumId w:val="17"/>
  </w:num>
  <w:num w:numId="32">
    <w:abstractNumId w:val="16"/>
  </w:num>
  <w:num w:numId="33">
    <w:abstractNumId w:val="26"/>
  </w:num>
  <w:num w:numId="34">
    <w:abstractNumId w:val="21"/>
  </w:num>
  <w:num w:numId="35">
    <w:abstractNumId w:val="18"/>
  </w:num>
  <w:num w:numId="36">
    <w:abstractNumId w:val="15"/>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1507"/>
    <w:rsid w:val="000015D2"/>
    <w:rsid w:val="00001DA1"/>
    <w:rsid w:val="00002FF5"/>
    <w:rsid w:val="0000308B"/>
    <w:rsid w:val="00003B2D"/>
    <w:rsid w:val="00003FF9"/>
    <w:rsid w:val="0000423C"/>
    <w:rsid w:val="00004543"/>
    <w:rsid w:val="00005A4A"/>
    <w:rsid w:val="00005B03"/>
    <w:rsid w:val="000066BF"/>
    <w:rsid w:val="00006735"/>
    <w:rsid w:val="00006B54"/>
    <w:rsid w:val="0000796A"/>
    <w:rsid w:val="00007B04"/>
    <w:rsid w:val="000102FC"/>
    <w:rsid w:val="000118BE"/>
    <w:rsid w:val="0001276D"/>
    <w:rsid w:val="00012C2D"/>
    <w:rsid w:val="00013295"/>
    <w:rsid w:val="000133DA"/>
    <w:rsid w:val="00013A6E"/>
    <w:rsid w:val="0001436D"/>
    <w:rsid w:val="00014628"/>
    <w:rsid w:val="00014E51"/>
    <w:rsid w:val="00015005"/>
    <w:rsid w:val="0001503F"/>
    <w:rsid w:val="000151D9"/>
    <w:rsid w:val="000154ED"/>
    <w:rsid w:val="00015E67"/>
    <w:rsid w:val="0001625C"/>
    <w:rsid w:val="0001633D"/>
    <w:rsid w:val="00017693"/>
    <w:rsid w:val="000179A9"/>
    <w:rsid w:val="00017AD6"/>
    <w:rsid w:val="00017F82"/>
    <w:rsid w:val="00020159"/>
    <w:rsid w:val="00020E72"/>
    <w:rsid w:val="00022AC6"/>
    <w:rsid w:val="00022DBB"/>
    <w:rsid w:val="0002304A"/>
    <w:rsid w:val="00023083"/>
    <w:rsid w:val="0002344D"/>
    <w:rsid w:val="0002394E"/>
    <w:rsid w:val="00023F63"/>
    <w:rsid w:val="000243B9"/>
    <w:rsid w:val="00024740"/>
    <w:rsid w:val="000253CA"/>
    <w:rsid w:val="000254A1"/>
    <w:rsid w:val="000257F5"/>
    <w:rsid w:val="00026015"/>
    <w:rsid w:val="00026D56"/>
    <w:rsid w:val="000277B0"/>
    <w:rsid w:val="000304A4"/>
    <w:rsid w:val="000309B8"/>
    <w:rsid w:val="00030B4A"/>
    <w:rsid w:val="00030CC0"/>
    <w:rsid w:val="00031003"/>
    <w:rsid w:val="000313B3"/>
    <w:rsid w:val="0003299D"/>
    <w:rsid w:val="00033218"/>
    <w:rsid w:val="00033EC9"/>
    <w:rsid w:val="00033FE1"/>
    <w:rsid w:val="00034E12"/>
    <w:rsid w:val="00035711"/>
    <w:rsid w:val="00037453"/>
    <w:rsid w:val="000378D4"/>
    <w:rsid w:val="00037AE8"/>
    <w:rsid w:val="0004035E"/>
    <w:rsid w:val="00040BB1"/>
    <w:rsid w:val="00042142"/>
    <w:rsid w:val="00042AFB"/>
    <w:rsid w:val="00042BBB"/>
    <w:rsid w:val="00043335"/>
    <w:rsid w:val="000442B2"/>
    <w:rsid w:val="000442C6"/>
    <w:rsid w:val="00044481"/>
    <w:rsid w:val="00044CB8"/>
    <w:rsid w:val="00045371"/>
    <w:rsid w:val="0004561A"/>
    <w:rsid w:val="00045890"/>
    <w:rsid w:val="000460C2"/>
    <w:rsid w:val="00046BAE"/>
    <w:rsid w:val="00046F7E"/>
    <w:rsid w:val="00047CF3"/>
    <w:rsid w:val="00047EE5"/>
    <w:rsid w:val="000502FB"/>
    <w:rsid w:val="000506D3"/>
    <w:rsid w:val="0005174F"/>
    <w:rsid w:val="00052217"/>
    <w:rsid w:val="00052BE2"/>
    <w:rsid w:val="00052D5C"/>
    <w:rsid w:val="0005326F"/>
    <w:rsid w:val="00053E10"/>
    <w:rsid w:val="00053F54"/>
    <w:rsid w:val="00054483"/>
    <w:rsid w:val="00055490"/>
    <w:rsid w:val="00056633"/>
    <w:rsid w:val="00056A7C"/>
    <w:rsid w:val="00057503"/>
    <w:rsid w:val="000578A3"/>
    <w:rsid w:val="00057BCE"/>
    <w:rsid w:val="00057E1F"/>
    <w:rsid w:val="00061184"/>
    <w:rsid w:val="00061C09"/>
    <w:rsid w:val="00061CA3"/>
    <w:rsid w:val="00062831"/>
    <w:rsid w:val="00062A97"/>
    <w:rsid w:val="00062EF3"/>
    <w:rsid w:val="00063259"/>
    <w:rsid w:val="000634EA"/>
    <w:rsid w:val="00063568"/>
    <w:rsid w:val="00064428"/>
    <w:rsid w:val="000659F8"/>
    <w:rsid w:val="000666AA"/>
    <w:rsid w:val="00067661"/>
    <w:rsid w:val="00067751"/>
    <w:rsid w:val="00071B43"/>
    <w:rsid w:val="000726AD"/>
    <w:rsid w:val="00072CA3"/>
    <w:rsid w:val="000731F4"/>
    <w:rsid w:val="00073A62"/>
    <w:rsid w:val="00073E93"/>
    <w:rsid w:val="00075760"/>
    <w:rsid w:val="00075CA7"/>
    <w:rsid w:val="00076437"/>
    <w:rsid w:val="000770EE"/>
    <w:rsid w:val="000771ED"/>
    <w:rsid w:val="000771F4"/>
    <w:rsid w:val="00080C01"/>
    <w:rsid w:val="00080C4A"/>
    <w:rsid w:val="00080EC6"/>
    <w:rsid w:val="00081BF1"/>
    <w:rsid w:val="0008338C"/>
    <w:rsid w:val="00083B9C"/>
    <w:rsid w:val="00083D37"/>
    <w:rsid w:val="0008428F"/>
    <w:rsid w:val="000849FA"/>
    <w:rsid w:val="000851E2"/>
    <w:rsid w:val="00085C93"/>
    <w:rsid w:val="0008609A"/>
    <w:rsid w:val="00086C09"/>
    <w:rsid w:val="00086D72"/>
    <w:rsid w:val="00087AE2"/>
    <w:rsid w:val="00087AED"/>
    <w:rsid w:val="00087BD6"/>
    <w:rsid w:val="00090279"/>
    <w:rsid w:val="00090403"/>
    <w:rsid w:val="0009065C"/>
    <w:rsid w:val="00091605"/>
    <w:rsid w:val="00091A9F"/>
    <w:rsid w:val="00091E3C"/>
    <w:rsid w:val="00092454"/>
    <w:rsid w:val="00092823"/>
    <w:rsid w:val="00092D32"/>
    <w:rsid w:val="00092EFB"/>
    <w:rsid w:val="00093725"/>
    <w:rsid w:val="0009389A"/>
    <w:rsid w:val="00093962"/>
    <w:rsid w:val="000942B4"/>
    <w:rsid w:val="0009441F"/>
    <w:rsid w:val="000944E8"/>
    <w:rsid w:val="000949BA"/>
    <w:rsid w:val="00094C54"/>
    <w:rsid w:val="00095636"/>
    <w:rsid w:val="00096125"/>
    <w:rsid w:val="000967B9"/>
    <w:rsid w:val="000968CA"/>
    <w:rsid w:val="000A01DB"/>
    <w:rsid w:val="000A039E"/>
    <w:rsid w:val="000A08D1"/>
    <w:rsid w:val="000A0C9A"/>
    <w:rsid w:val="000A0EB6"/>
    <w:rsid w:val="000A1AB1"/>
    <w:rsid w:val="000A28D1"/>
    <w:rsid w:val="000A3022"/>
    <w:rsid w:val="000A352B"/>
    <w:rsid w:val="000A495A"/>
    <w:rsid w:val="000A504F"/>
    <w:rsid w:val="000A5051"/>
    <w:rsid w:val="000A57D2"/>
    <w:rsid w:val="000A59C8"/>
    <w:rsid w:val="000A65A3"/>
    <w:rsid w:val="000A681C"/>
    <w:rsid w:val="000A6C6F"/>
    <w:rsid w:val="000A6C93"/>
    <w:rsid w:val="000A6CCD"/>
    <w:rsid w:val="000A732E"/>
    <w:rsid w:val="000A787E"/>
    <w:rsid w:val="000B0064"/>
    <w:rsid w:val="000B04FD"/>
    <w:rsid w:val="000B0EF3"/>
    <w:rsid w:val="000B1312"/>
    <w:rsid w:val="000B2010"/>
    <w:rsid w:val="000B2E79"/>
    <w:rsid w:val="000B3036"/>
    <w:rsid w:val="000B33B8"/>
    <w:rsid w:val="000B3AB1"/>
    <w:rsid w:val="000B3C03"/>
    <w:rsid w:val="000B3C89"/>
    <w:rsid w:val="000B40ED"/>
    <w:rsid w:val="000B4755"/>
    <w:rsid w:val="000B48DF"/>
    <w:rsid w:val="000B4E5A"/>
    <w:rsid w:val="000B5879"/>
    <w:rsid w:val="000B6316"/>
    <w:rsid w:val="000B67E8"/>
    <w:rsid w:val="000B68FB"/>
    <w:rsid w:val="000B7192"/>
    <w:rsid w:val="000B7692"/>
    <w:rsid w:val="000C007E"/>
    <w:rsid w:val="000C01BE"/>
    <w:rsid w:val="000C095A"/>
    <w:rsid w:val="000C1675"/>
    <w:rsid w:val="000C1883"/>
    <w:rsid w:val="000C1C55"/>
    <w:rsid w:val="000C20BC"/>
    <w:rsid w:val="000C2260"/>
    <w:rsid w:val="000C382E"/>
    <w:rsid w:val="000C3F5D"/>
    <w:rsid w:val="000C43C1"/>
    <w:rsid w:val="000C451E"/>
    <w:rsid w:val="000C499C"/>
    <w:rsid w:val="000C56C4"/>
    <w:rsid w:val="000C5C01"/>
    <w:rsid w:val="000C5CAC"/>
    <w:rsid w:val="000C6D63"/>
    <w:rsid w:val="000C6F01"/>
    <w:rsid w:val="000C728C"/>
    <w:rsid w:val="000C7658"/>
    <w:rsid w:val="000D0003"/>
    <w:rsid w:val="000D03EF"/>
    <w:rsid w:val="000D0DAC"/>
    <w:rsid w:val="000D109E"/>
    <w:rsid w:val="000D148F"/>
    <w:rsid w:val="000D2B55"/>
    <w:rsid w:val="000D2B71"/>
    <w:rsid w:val="000D2C48"/>
    <w:rsid w:val="000D2E75"/>
    <w:rsid w:val="000D627E"/>
    <w:rsid w:val="000D69B3"/>
    <w:rsid w:val="000D6DD8"/>
    <w:rsid w:val="000D6E0F"/>
    <w:rsid w:val="000D7242"/>
    <w:rsid w:val="000D7379"/>
    <w:rsid w:val="000D757B"/>
    <w:rsid w:val="000D7BDB"/>
    <w:rsid w:val="000D7E12"/>
    <w:rsid w:val="000E0420"/>
    <w:rsid w:val="000E13F4"/>
    <w:rsid w:val="000E143D"/>
    <w:rsid w:val="000E1B61"/>
    <w:rsid w:val="000E1F52"/>
    <w:rsid w:val="000E28E5"/>
    <w:rsid w:val="000E29DB"/>
    <w:rsid w:val="000E31D7"/>
    <w:rsid w:val="000E3639"/>
    <w:rsid w:val="000E4B48"/>
    <w:rsid w:val="000E4DBC"/>
    <w:rsid w:val="000E5078"/>
    <w:rsid w:val="000E5234"/>
    <w:rsid w:val="000E5719"/>
    <w:rsid w:val="000E59F1"/>
    <w:rsid w:val="000E5CCC"/>
    <w:rsid w:val="000E5F53"/>
    <w:rsid w:val="000E6CA0"/>
    <w:rsid w:val="000E7333"/>
    <w:rsid w:val="000F0297"/>
    <w:rsid w:val="000F2209"/>
    <w:rsid w:val="000F243D"/>
    <w:rsid w:val="000F3B6D"/>
    <w:rsid w:val="000F4275"/>
    <w:rsid w:val="000F461F"/>
    <w:rsid w:val="000F4830"/>
    <w:rsid w:val="000F48D6"/>
    <w:rsid w:val="000F50F9"/>
    <w:rsid w:val="000F5406"/>
    <w:rsid w:val="000F5958"/>
    <w:rsid w:val="000F5CC5"/>
    <w:rsid w:val="000F6707"/>
    <w:rsid w:val="000F6EB8"/>
    <w:rsid w:val="000F7027"/>
    <w:rsid w:val="000F7071"/>
    <w:rsid w:val="000F76B9"/>
    <w:rsid w:val="000F76EB"/>
    <w:rsid w:val="000F7CF4"/>
    <w:rsid w:val="000F7D24"/>
    <w:rsid w:val="000F7E42"/>
    <w:rsid w:val="00100259"/>
    <w:rsid w:val="001008E4"/>
    <w:rsid w:val="001014E8"/>
    <w:rsid w:val="0010164B"/>
    <w:rsid w:val="00101B95"/>
    <w:rsid w:val="00101EFA"/>
    <w:rsid w:val="00101F8B"/>
    <w:rsid w:val="001020B3"/>
    <w:rsid w:val="001026CF"/>
    <w:rsid w:val="001037B3"/>
    <w:rsid w:val="00104686"/>
    <w:rsid w:val="00105662"/>
    <w:rsid w:val="00105BB6"/>
    <w:rsid w:val="00105E61"/>
    <w:rsid w:val="0010686C"/>
    <w:rsid w:val="001068F1"/>
    <w:rsid w:val="0010749A"/>
    <w:rsid w:val="001078EB"/>
    <w:rsid w:val="00110665"/>
    <w:rsid w:val="00110905"/>
    <w:rsid w:val="00110D07"/>
    <w:rsid w:val="001116B7"/>
    <w:rsid w:val="00111A8B"/>
    <w:rsid w:val="0011271D"/>
    <w:rsid w:val="00112EA4"/>
    <w:rsid w:val="001138E7"/>
    <w:rsid w:val="00113BD6"/>
    <w:rsid w:val="00113D4B"/>
    <w:rsid w:val="001146C5"/>
    <w:rsid w:val="0011473D"/>
    <w:rsid w:val="001148D5"/>
    <w:rsid w:val="00114A4E"/>
    <w:rsid w:val="00114B61"/>
    <w:rsid w:val="00114E59"/>
    <w:rsid w:val="00115C20"/>
    <w:rsid w:val="0011608C"/>
    <w:rsid w:val="00116508"/>
    <w:rsid w:val="0011673E"/>
    <w:rsid w:val="0011741C"/>
    <w:rsid w:val="001176BD"/>
    <w:rsid w:val="00117BA0"/>
    <w:rsid w:val="00117DA6"/>
    <w:rsid w:val="00117DEC"/>
    <w:rsid w:val="00117F09"/>
    <w:rsid w:val="001203C2"/>
    <w:rsid w:val="00120993"/>
    <w:rsid w:val="0012153A"/>
    <w:rsid w:val="00122C28"/>
    <w:rsid w:val="00122ED2"/>
    <w:rsid w:val="00123A69"/>
    <w:rsid w:val="001245FC"/>
    <w:rsid w:val="00124E67"/>
    <w:rsid w:val="0012509C"/>
    <w:rsid w:val="00125364"/>
    <w:rsid w:val="00125D69"/>
    <w:rsid w:val="0012604A"/>
    <w:rsid w:val="0012667B"/>
    <w:rsid w:val="001266C8"/>
    <w:rsid w:val="00127069"/>
    <w:rsid w:val="0012745D"/>
    <w:rsid w:val="00130004"/>
    <w:rsid w:val="00130466"/>
    <w:rsid w:val="00130D24"/>
    <w:rsid w:val="00130E31"/>
    <w:rsid w:val="001310E8"/>
    <w:rsid w:val="00131716"/>
    <w:rsid w:val="00131788"/>
    <w:rsid w:val="001319A7"/>
    <w:rsid w:val="00132E0D"/>
    <w:rsid w:val="00133ACD"/>
    <w:rsid w:val="00133C18"/>
    <w:rsid w:val="00133D0B"/>
    <w:rsid w:val="00133E91"/>
    <w:rsid w:val="00133ED3"/>
    <w:rsid w:val="00134C38"/>
    <w:rsid w:val="00134C5F"/>
    <w:rsid w:val="0013537A"/>
    <w:rsid w:val="00135B2C"/>
    <w:rsid w:val="00135CB5"/>
    <w:rsid w:val="001370DD"/>
    <w:rsid w:val="0013744C"/>
    <w:rsid w:val="00137933"/>
    <w:rsid w:val="001404A9"/>
    <w:rsid w:val="0014235A"/>
    <w:rsid w:val="001425F1"/>
    <w:rsid w:val="001427F2"/>
    <w:rsid w:val="00143135"/>
    <w:rsid w:val="001434EA"/>
    <w:rsid w:val="00143813"/>
    <w:rsid w:val="00143DE5"/>
    <w:rsid w:val="0014430E"/>
    <w:rsid w:val="00144835"/>
    <w:rsid w:val="00144A8B"/>
    <w:rsid w:val="00144F2E"/>
    <w:rsid w:val="00145767"/>
    <w:rsid w:val="0014708D"/>
    <w:rsid w:val="00147248"/>
    <w:rsid w:val="00150274"/>
    <w:rsid w:val="0015084A"/>
    <w:rsid w:val="00150B4F"/>
    <w:rsid w:val="00151490"/>
    <w:rsid w:val="00151B26"/>
    <w:rsid w:val="00151CF5"/>
    <w:rsid w:val="00151D5F"/>
    <w:rsid w:val="00151E82"/>
    <w:rsid w:val="00152B78"/>
    <w:rsid w:val="00152D1A"/>
    <w:rsid w:val="00152E94"/>
    <w:rsid w:val="0015359B"/>
    <w:rsid w:val="00153ECB"/>
    <w:rsid w:val="001551A0"/>
    <w:rsid w:val="00155702"/>
    <w:rsid w:val="001557C6"/>
    <w:rsid w:val="001560C7"/>
    <w:rsid w:val="00156FEF"/>
    <w:rsid w:val="001571D1"/>
    <w:rsid w:val="00157703"/>
    <w:rsid w:val="00157AE0"/>
    <w:rsid w:val="001601B9"/>
    <w:rsid w:val="00160372"/>
    <w:rsid w:val="0016056F"/>
    <w:rsid w:val="00160A8D"/>
    <w:rsid w:val="00160D87"/>
    <w:rsid w:val="00161351"/>
    <w:rsid w:val="00161730"/>
    <w:rsid w:val="001617AB"/>
    <w:rsid w:val="0016190A"/>
    <w:rsid w:val="0016221F"/>
    <w:rsid w:val="0016240A"/>
    <w:rsid w:val="001631B9"/>
    <w:rsid w:val="0016350C"/>
    <w:rsid w:val="00164166"/>
    <w:rsid w:val="00164BF8"/>
    <w:rsid w:val="00164E40"/>
    <w:rsid w:val="001650D4"/>
    <w:rsid w:val="001656B0"/>
    <w:rsid w:val="00165A30"/>
    <w:rsid w:val="00165C92"/>
    <w:rsid w:val="001668F5"/>
    <w:rsid w:val="00166A76"/>
    <w:rsid w:val="00166C13"/>
    <w:rsid w:val="0016726F"/>
    <w:rsid w:val="0016743C"/>
    <w:rsid w:val="00167DFD"/>
    <w:rsid w:val="001705C5"/>
    <w:rsid w:val="00170702"/>
    <w:rsid w:val="00170C75"/>
    <w:rsid w:val="00171008"/>
    <w:rsid w:val="00171AFA"/>
    <w:rsid w:val="00171B6C"/>
    <w:rsid w:val="00173AB0"/>
    <w:rsid w:val="00173D6E"/>
    <w:rsid w:val="001757D2"/>
    <w:rsid w:val="00175DEF"/>
    <w:rsid w:val="00176031"/>
    <w:rsid w:val="001763D5"/>
    <w:rsid w:val="00180B30"/>
    <w:rsid w:val="00181DA9"/>
    <w:rsid w:val="001826A2"/>
    <w:rsid w:val="001828B9"/>
    <w:rsid w:val="00182905"/>
    <w:rsid w:val="00182D74"/>
    <w:rsid w:val="00183025"/>
    <w:rsid w:val="00183FB7"/>
    <w:rsid w:val="0018411A"/>
    <w:rsid w:val="001843DF"/>
    <w:rsid w:val="00185236"/>
    <w:rsid w:val="001856EB"/>
    <w:rsid w:val="00185DA4"/>
    <w:rsid w:val="00185EBF"/>
    <w:rsid w:val="00186F5D"/>
    <w:rsid w:val="00186F70"/>
    <w:rsid w:val="001876CE"/>
    <w:rsid w:val="00187EA7"/>
    <w:rsid w:val="00191A93"/>
    <w:rsid w:val="00192117"/>
    <w:rsid w:val="001925EB"/>
    <w:rsid w:val="00192D46"/>
    <w:rsid w:val="00193573"/>
    <w:rsid w:val="0019392A"/>
    <w:rsid w:val="00193B8C"/>
    <w:rsid w:val="00193DF2"/>
    <w:rsid w:val="00194353"/>
    <w:rsid w:val="00194594"/>
    <w:rsid w:val="00195F1E"/>
    <w:rsid w:val="00196060"/>
    <w:rsid w:val="001961BF"/>
    <w:rsid w:val="0019641A"/>
    <w:rsid w:val="00196BA1"/>
    <w:rsid w:val="00196CD7"/>
    <w:rsid w:val="00197445"/>
    <w:rsid w:val="001974A4"/>
    <w:rsid w:val="00197961"/>
    <w:rsid w:val="001A0578"/>
    <w:rsid w:val="001A085A"/>
    <w:rsid w:val="001A1432"/>
    <w:rsid w:val="001A2E19"/>
    <w:rsid w:val="001A4531"/>
    <w:rsid w:val="001A466A"/>
    <w:rsid w:val="001A47D5"/>
    <w:rsid w:val="001A47E9"/>
    <w:rsid w:val="001A4942"/>
    <w:rsid w:val="001A4A89"/>
    <w:rsid w:val="001A4B5B"/>
    <w:rsid w:val="001A51FE"/>
    <w:rsid w:val="001A52F0"/>
    <w:rsid w:val="001A608E"/>
    <w:rsid w:val="001A68A8"/>
    <w:rsid w:val="001A70BE"/>
    <w:rsid w:val="001A774A"/>
    <w:rsid w:val="001A7B7C"/>
    <w:rsid w:val="001A7C5C"/>
    <w:rsid w:val="001A7D24"/>
    <w:rsid w:val="001A7DBA"/>
    <w:rsid w:val="001A7E83"/>
    <w:rsid w:val="001B0550"/>
    <w:rsid w:val="001B05E8"/>
    <w:rsid w:val="001B0AAD"/>
    <w:rsid w:val="001B0B99"/>
    <w:rsid w:val="001B124E"/>
    <w:rsid w:val="001B218E"/>
    <w:rsid w:val="001B2D49"/>
    <w:rsid w:val="001B347A"/>
    <w:rsid w:val="001B355D"/>
    <w:rsid w:val="001B3B05"/>
    <w:rsid w:val="001B3BEF"/>
    <w:rsid w:val="001B429B"/>
    <w:rsid w:val="001B4752"/>
    <w:rsid w:val="001B4FBA"/>
    <w:rsid w:val="001B57AD"/>
    <w:rsid w:val="001B64F4"/>
    <w:rsid w:val="001B7698"/>
    <w:rsid w:val="001B78D2"/>
    <w:rsid w:val="001B7F29"/>
    <w:rsid w:val="001C06AB"/>
    <w:rsid w:val="001C070A"/>
    <w:rsid w:val="001C1056"/>
    <w:rsid w:val="001C13DA"/>
    <w:rsid w:val="001C1A33"/>
    <w:rsid w:val="001C208C"/>
    <w:rsid w:val="001C2E03"/>
    <w:rsid w:val="001C37D0"/>
    <w:rsid w:val="001C3BA2"/>
    <w:rsid w:val="001C491D"/>
    <w:rsid w:val="001C4EFF"/>
    <w:rsid w:val="001C5298"/>
    <w:rsid w:val="001C5337"/>
    <w:rsid w:val="001C5539"/>
    <w:rsid w:val="001C5894"/>
    <w:rsid w:val="001C6085"/>
    <w:rsid w:val="001C630C"/>
    <w:rsid w:val="001C63D6"/>
    <w:rsid w:val="001C688C"/>
    <w:rsid w:val="001C69E6"/>
    <w:rsid w:val="001C7631"/>
    <w:rsid w:val="001C7DD6"/>
    <w:rsid w:val="001D0565"/>
    <w:rsid w:val="001D08C0"/>
    <w:rsid w:val="001D1C9C"/>
    <w:rsid w:val="001D222E"/>
    <w:rsid w:val="001D2367"/>
    <w:rsid w:val="001D2631"/>
    <w:rsid w:val="001D366A"/>
    <w:rsid w:val="001D3ACB"/>
    <w:rsid w:val="001D4C07"/>
    <w:rsid w:val="001D5D6C"/>
    <w:rsid w:val="001D5EAD"/>
    <w:rsid w:val="001D62DD"/>
    <w:rsid w:val="001D6316"/>
    <w:rsid w:val="001D6A57"/>
    <w:rsid w:val="001D6C97"/>
    <w:rsid w:val="001D709A"/>
    <w:rsid w:val="001D78CF"/>
    <w:rsid w:val="001E0269"/>
    <w:rsid w:val="001E05D2"/>
    <w:rsid w:val="001E15D9"/>
    <w:rsid w:val="001E1D97"/>
    <w:rsid w:val="001E1FE3"/>
    <w:rsid w:val="001E2126"/>
    <w:rsid w:val="001E27DA"/>
    <w:rsid w:val="001E2D8F"/>
    <w:rsid w:val="001E31E5"/>
    <w:rsid w:val="001E3749"/>
    <w:rsid w:val="001E37D4"/>
    <w:rsid w:val="001E3A47"/>
    <w:rsid w:val="001E3DE4"/>
    <w:rsid w:val="001E5141"/>
    <w:rsid w:val="001E5217"/>
    <w:rsid w:val="001E55AD"/>
    <w:rsid w:val="001E55B0"/>
    <w:rsid w:val="001E5A14"/>
    <w:rsid w:val="001E5D6C"/>
    <w:rsid w:val="001E63E5"/>
    <w:rsid w:val="001E64FC"/>
    <w:rsid w:val="001E68E2"/>
    <w:rsid w:val="001E73EF"/>
    <w:rsid w:val="001F00DB"/>
    <w:rsid w:val="001F01D0"/>
    <w:rsid w:val="001F05B1"/>
    <w:rsid w:val="001F09CB"/>
    <w:rsid w:val="001F0A61"/>
    <w:rsid w:val="001F0D77"/>
    <w:rsid w:val="001F1FE9"/>
    <w:rsid w:val="001F2B8E"/>
    <w:rsid w:val="001F38FD"/>
    <w:rsid w:val="001F5387"/>
    <w:rsid w:val="001F569C"/>
    <w:rsid w:val="001F6927"/>
    <w:rsid w:val="001F7E6A"/>
    <w:rsid w:val="00200879"/>
    <w:rsid w:val="00200B40"/>
    <w:rsid w:val="00200E54"/>
    <w:rsid w:val="00200E6D"/>
    <w:rsid w:val="00201620"/>
    <w:rsid w:val="0020167A"/>
    <w:rsid w:val="002019FB"/>
    <w:rsid w:val="00201D1C"/>
    <w:rsid w:val="0020313A"/>
    <w:rsid w:val="002041B4"/>
    <w:rsid w:val="00204C6E"/>
    <w:rsid w:val="00204FF3"/>
    <w:rsid w:val="00205364"/>
    <w:rsid w:val="00205698"/>
    <w:rsid w:val="00205C0D"/>
    <w:rsid w:val="00206051"/>
    <w:rsid w:val="00206159"/>
    <w:rsid w:val="0020693C"/>
    <w:rsid w:val="002075F3"/>
    <w:rsid w:val="00207F80"/>
    <w:rsid w:val="0021061F"/>
    <w:rsid w:val="0021142F"/>
    <w:rsid w:val="0021194C"/>
    <w:rsid w:val="00211AAE"/>
    <w:rsid w:val="002130A8"/>
    <w:rsid w:val="0021357E"/>
    <w:rsid w:val="002138DF"/>
    <w:rsid w:val="00213A07"/>
    <w:rsid w:val="00213A88"/>
    <w:rsid w:val="00214170"/>
    <w:rsid w:val="00215A9B"/>
    <w:rsid w:val="00215ACE"/>
    <w:rsid w:val="00215F9A"/>
    <w:rsid w:val="002161DA"/>
    <w:rsid w:val="00216C89"/>
    <w:rsid w:val="00217206"/>
    <w:rsid w:val="002172ED"/>
    <w:rsid w:val="002177C5"/>
    <w:rsid w:val="00217B8C"/>
    <w:rsid w:val="00217D72"/>
    <w:rsid w:val="00222153"/>
    <w:rsid w:val="002224AA"/>
    <w:rsid w:val="00222954"/>
    <w:rsid w:val="00222AFC"/>
    <w:rsid w:val="0022303E"/>
    <w:rsid w:val="002231E6"/>
    <w:rsid w:val="00223C26"/>
    <w:rsid w:val="00224588"/>
    <w:rsid w:val="00224640"/>
    <w:rsid w:val="00224650"/>
    <w:rsid w:val="00224ACA"/>
    <w:rsid w:val="0022558D"/>
    <w:rsid w:val="00226546"/>
    <w:rsid w:val="0022682E"/>
    <w:rsid w:val="00226D73"/>
    <w:rsid w:val="0022700D"/>
    <w:rsid w:val="00227A3E"/>
    <w:rsid w:val="00227B5B"/>
    <w:rsid w:val="002301CE"/>
    <w:rsid w:val="00230315"/>
    <w:rsid w:val="00230808"/>
    <w:rsid w:val="00230F5A"/>
    <w:rsid w:val="0023189D"/>
    <w:rsid w:val="00232326"/>
    <w:rsid w:val="002325D9"/>
    <w:rsid w:val="00233043"/>
    <w:rsid w:val="002331F2"/>
    <w:rsid w:val="0023365B"/>
    <w:rsid w:val="00234651"/>
    <w:rsid w:val="002347C1"/>
    <w:rsid w:val="00234986"/>
    <w:rsid w:val="00235BEA"/>
    <w:rsid w:val="00235D8E"/>
    <w:rsid w:val="0023613A"/>
    <w:rsid w:val="002368F6"/>
    <w:rsid w:val="0023694B"/>
    <w:rsid w:val="002370D9"/>
    <w:rsid w:val="00240285"/>
    <w:rsid w:val="00240A4C"/>
    <w:rsid w:val="00240FD6"/>
    <w:rsid w:val="0024126A"/>
    <w:rsid w:val="00241B27"/>
    <w:rsid w:val="002428B9"/>
    <w:rsid w:val="00242B7F"/>
    <w:rsid w:val="00243723"/>
    <w:rsid w:val="00245428"/>
    <w:rsid w:val="00245558"/>
    <w:rsid w:val="00245E39"/>
    <w:rsid w:val="002472A5"/>
    <w:rsid w:val="0024732B"/>
    <w:rsid w:val="00247C73"/>
    <w:rsid w:val="00247CC9"/>
    <w:rsid w:val="00247E75"/>
    <w:rsid w:val="002501FC"/>
    <w:rsid w:val="00250A1B"/>
    <w:rsid w:val="002517EA"/>
    <w:rsid w:val="0025268A"/>
    <w:rsid w:val="002534C2"/>
    <w:rsid w:val="0025355F"/>
    <w:rsid w:val="00253576"/>
    <w:rsid w:val="00253705"/>
    <w:rsid w:val="00253B61"/>
    <w:rsid w:val="00254346"/>
    <w:rsid w:val="002544D3"/>
    <w:rsid w:val="002556E0"/>
    <w:rsid w:val="002561A9"/>
    <w:rsid w:val="00256247"/>
    <w:rsid w:val="00256E69"/>
    <w:rsid w:val="00256ED1"/>
    <w:rsid w:val="002570B0"/>
    <w:rsid w:val="002570BB"/>
    <w:rsid w:val="00257A5A"/>
    <w:rsid w:val="00261D26"/>
    <w:rsid w:val="00261DD3"/>
    <w:rsid w:val="00262F2F"/>
    <w:rsid w:val="00263043"/>
    <w:rsid w:val="002630BD"/>
    <w:rsid w:val="002634D7"/>
    <w:rsid w:val="002644B4"/>
    <w:rsid w:val="00264C07"/>
    <w:rsid w:val="00264CD6"/>
    <w:rsid w:val="00265008"/>
    <w:rsid w:val="00265453"/>
    <w:rsid w:val="00265ABC"/>
    <w:rsid w:val="002660F7"/>
    <w:rsid w:val="00266CEB"/>
    <w:rsid w:val="00266DE0"/>
    <w:rsid w:val="0026755B"/>
    <w:rsid w:val="00267B23"/>
    <w:rsid w:val="0027042A"/>
    <w:rsid w:val="00270740"/>
    <w:rsid w:val="00270D20"/>
    <w:rsid w:val="002710C7"/>
    <w:rsid w:val="00271216"/>
    <w:rsid w:val="0027184A"/>
    <w:rsid w:val="0027195E"/>
    <w:rsid w:val="00273299"/>
    <w:rsid w:val="00273570"/>
    <w:rsid w:val="00273BA9"/>
    <w:rsid w:val="00273C70"/>
    <w:rsid w:val="00273F90"/>
    <w:rsid w:val="002742AD"/>
    <w:rsid w:val="0027497C"/>
    <w:rsid w:val="00275CF7"/>
    <w:rsid w:val="0027617A"/>
    <w:rsid w:val="00276B27"/>
    <w:rsid w:val="00276E1B"/>
    <w:rsid w:val="00277197"/>
    <w:rsid w:val="002773DE"/>
    <w:rsid w:val="002776D6"/>
    <w:rsid w:val="00277718"/>
    <w:rsid w:val="00277A60"/>
    <w:rsid w:val="00277F76"/>
    <w:rsid w:val="0028022B"/>
    <w:rsid w:val="002802EA"/>
    <w:rsid w:val="00280581"/>
    <w:rsid w:val="00280B40"/>
    <w:rsid w:val="0028124E"/>
    <w:rsid w:val="00281D2F"/>
    <w:rsid w:val="00282200"/>
    <w:rsid w:val="002824AF"/>
    <w:rsid w:val="00283541"/>
    <w:rsid w:val="002842A6"/>
    <w:rsid w:val="00284916"/>
    <w:rsid w:val="00284961"/>
    <w:rsid w:val="00285C8A"/>
    <w:rsid w:val="00285CB6"/>
    <w:rsid w:val="0028689A"/>
    <w:rsid w:val="00287AC9"/>
    <w:rsid w:val="002912FB"/>
    <w:rsid w:val="00292264"/>
    <w:rsid w:val="0029229B"/>
    <w:rsid w:val="00292312"/>
    <w:rsid w:val="002923DF"/>
    <w:rsid w:val="00292E44"/>
    <w:rsid w:val="00292E7E"/>
    <w:rsid w:val="002931DF"/>
    <w:rsid w:val="0029364C"/>
    <w:rsid w:val="00293ED4"/>
    <w:rsid w:val="002944E3"/>
    <w:rsid w:val="0029484D"/>
    <w:rsid w:val="00294A41"/>
    <w:rsid w:val="00295D29"/>
    <w:rsid w:val="00295E4B"/>
    <w:rsid w:val="00295E55"/>
    <w:rsid w:val="00296571"/>
    <w:rsid w:val="00296F4B"/>
    <w:rsid w:val="0029770B"/>
    <w:rsid w:val="002A1A4A"/>
    <w:rsid w:val="002A1E85"/>
    <w:rsid w:val="002A272A"/>
    <w:rsid w:val="002A27BF"/>
    <w:rsid w:val="002A2F5F"/>
    <w:rsid w:val="002A30CA"/>
    <w:rsid w:val="002A33FE"/>
    <w:rsid w:val="002A4432"/>
    <w:rsid w:val="002A480B"/>
    <w:rsid w:val="002A5177"/>
    <w:rsid w:val="002A579C"/>
    <w:rsid w:val="002A58F6"/>
    <w:rsid w:val="002A63D3"/>
    <w:rsid w:val="002A6A76"/>
    <w:rsid w:val="002B13C2"/>
    <w:rsid w:val="002B14FD"/>
    <w:rsid w:val="002B187F"/>
    <w:rsid w:val="002B2585"/>
    <w:rsid w:val="002B2932"/>
    <w:rsid w:val="002B2B95"/>
    <w:rsid w:val="002B3167"/>
    <w:rsid w:val="002B3E87"/>
    <w:rsid w:val="002B4642"/>
    <w:rsid w:val="002B46D1"/>
    <w:rsid w:val="002B489E"/>
    <w:rsid w:val="002B5520"/>
    <w:rsid w:val="002B6488"/>
    <w:rsid w:val="002B6F24"/>
    <w:rsid w:val="002B7A63"/>
    <w:rsid w:val="002B7C61"/>
    <w:rsid w:val="002C02DB"/>
    <w:rsid w:val="002C04D8"/>
    <w:rsid w:val="002C04E7"/>
    <w:rsid w:val="002C04F4"/>
    <w:rsid w:val="002C09B9"/>
    <w:rsid w:val="002C0E5F"/>
    <w:rsid w:val="002C0EDB"/>
    <w:rsid w:val="002C145F"/>
    <w:rsid w:val="002C1952"/>
    <w:rsid w:val="002C1AC9"/>
    <w:rsid w:val="002C22BD"/>
    <w:rsid w:val="002C279D"/>
    <w:rsid w:val="002C2D0C"/>
    <w:rsid w:val="002C3519"/>
    <w:rsid w:val="002C3994"/>
    <w:rsid w:val="002C3AE9"/>
    <w:rsid w:val="002C3B5F"/>
    <w:rsid w:val="002C3FE4"/>
    <w:rsid w:val="002C5FF8"/>
    <w:rsid w:val="002C691B"/>
    <w:rsid w:val="002C7151"/>
    <w:rsid w:val="002C7D46"/>
    <w:rsid w:val="002C7F4E"/>
    <w:rsid w:val="002D0AE0"/>
    <w:rsid w:val="002D25FA"/>
    <w:rsid w:val="002D27AC"/>
    <w:rsid w:val="002D297C"/>
    <w:rsid w:val="002D310E"/>
    <w:rsid w:val="002D34CC"/>
    <w:rsid w:val="002D6028"/>
    <w:rsid w:val="002D6340"/>
    <w:rsid w:val="002D6785"/>
    <w:rsid w:val="002D7824"/>
    <w:rsid w:val="002D7F6D"/>
    <w:rsid w:val="002E0B31"/>
    <w:rsid w:val="002E0CA4"/>
    <w:rsid w:val="002E1B06"/>
    <w:rsid w:val="002E2458"/>
    <w:rsid w:val="002E24FB"/>
    <w:rsid w:val="002E2509"/>
    <w:rsid w:val="002E259C"/>
    <w:rsid w:val="002E3320"/>
    <w:rsid w:val="002E34B9"/>
    <w:rsid w:val="002E4324"/>
    <w:rsid w:val="002E4616"/>
    <w:rsid w:val="002E4741"/>
    <w:rsid w:val="002E49CC"/>
    <w:rsid w:val="002E49F4"/>
    <w:rsid w:val="002E4E94"/>
    <w:rsid w:val="002E59CC"/>
    <w:rsid w:val="002E71D8"/>
    <w:rsid w:val="002E7736"/>
    <w:rsid w:val="002F161A"/>
    <w:rsid w:val="002F1879"/>
    <w:rsid w:val="002F29D8"/>
    <w:rsid w:val="002F2C60"/>
    <w:rsid w:val="002F2FD8"/>
    <w:rsid w:val="002F320F"/>
    <w:rsid w:val="002F4A92"/>
    <w:rsid w:val="002F4E70"/>
    <w:rsid w:val="002F5043"/>
    <w:rsid w:val="002F5322"/>
    <w:rsid w:val="002F557B"/>
    <w:rsid w:val="002F6E9A"/>
    <w:rsid w:val="002F7228"/>
    <w:rsid w:val="002F7607"/>
    <w:rsid w:val="002F79D8"/>
    <w:rsid w:val="003007B6"/>
    <w:rsid w:val="0030083E"/>
    <w:rsid w:val="00300840"/>
    <w:rsid w:val="0030136B"/>
    <w:rsid w:val="003013E2"/>
    <w:rsid w:val="003014D9"/>
    <w:rsid w:val="003030C5"/>
    <w:rsid w:val="003032FA"/>
    <w:rsid w:val="0030470A"/>
    <w:rsid w:val="00304D3B"/>
    <w:rsid w:val="0030537E"/>
    <w:rsid w:val="00307800"/>
    <w:rsid w:val="00307FE4"/>
    <w:rsid w:val="00310428"/>
    <w:rsid w:val="00310DB1"/>
    <w:rsid w:val="0031157C"/>
    <w:rsid w:val="0031177A"/>
    <w:rsid w:val="003117F0"/>
    <w:rsid w:val="003118F4"/>
    <w:rsid w:val="00311CC2"/>
    <w:rsid w:val="00312848"/>
    <w:rsid w:val="0031285D"/>
    <w:rsid w:val="00312BD6"/>
    <w:rsid w:val="00312E9E"/>
    <w:rsid w:val="00313071"/>
    <w:rsid w:val="00313710"/>
    <w:rsid w:val="00313749"/>
    <w:rsid w:val="0031395E"/>
    <w:rsid w:val="00314C56"/>
    <w:rsid w:val="00314D7E"/>
    <w:rsid w:val="003152F6"/>
    <w:rsid w:val="00315595"/>
    <w:rsid w:val="00315941"/>
    <w:rsid w:val="00315C88"/>
    <w:rsid w:val="00315EAB"/>
    <w:rsid w:val="003165B3"/>
    <w:rsid w:val="00316BCC"/>
    <w:rsid w:val="00316BD4"/>
    <w:rsid w:val="003178CF"/>
    <w:rsid w:val="00317928"/>
    <w:rsid w:val="00320073"/>
    <w:rsid w:val="003208E0"/>
    <w:rsid w:val="00320982"/>
    <w:rsid w:val="00321E72"/>
    <w:rsid w:val="003225F8"/>
    <w:rsid w:val="0032267E"/>
    <w:rsid w:val="00322DD0"/>
    <w:rsid w:val="0032327B"/>
    <w:rsid w:val="003248D8"/>
    <w:rsid w:val="003254D9"/>
    <w:rsid w:val="00326172"/>
    <w:rsid w:val="003267B5"/>
    <w:rsid w:val="003267EE"/>
    <w:rsid w:val="003277D5"/>
    <w:rsid w:val="00330127"/>
    <w:rsid w:val="00330CF1"/>
    <w:rsid w:val="003310E9"/>
    <w:rsid w:val="00331479"/>
    <w:rsid w:val="00331827"/>
    <w:rsid w:val="00331A4A"/>
    <w:rsid w:val="00331C6F"/>
    <w:rsid w:val="0033235A"/>
    <w:rsid w:val="003329B6"/>
    <w:rsid w:val="00332D23"/>
    <w:rsid w:val="00333111"/>
    <w:rsid w:val="0033317A"/>
    <w:rsid w:val="00333E0A"/>
    <w:rsid w:val="003351A8"/>
    <w:rsid w:val="00336320"/>
    <w:rsid w:val="0033638C"/>
    <w:rsid w:val="00337A53"/>
    <w:rsid w:val="00340014"/>
    <w:rsid w:val="0034010B"/>
    <w:rsid w:val="0034025B"/>
    <w:rsid w:val="003404FF"/>
    <w:rsid w:val="00340ED5"/>
    <w:rsid w:val="00341791"/>
    <w:rsid w:val="0034220C"/>
    <w:rsid w:val="003426AA"/>
    <w:rsid w:val="00342897"/>
    <w:rsid w:val="003433A4"/>
    <w:rsid w:val="00343B98"/>
    <w:rsid w:val="00343F61"/>
    <w:rsid w:val="00344BA7"/>
    <w:rsid w:val="0034519F"/>
    <w:rsid w:val="00345C15"/>
    <w:rsid w:val="00345DDC"/>
    <w:rsid w:val="0034650D"/>
    <w:rsid w:val="003465D9"/>
    <w:rsid w:val="0034673B"/>
    <w:rsid w:val="00346AC5"/>
    <w:rsid w:val="00346BD0"/>
    <w:rsid w:val="00347567"/>
    <w:rsid w:val="00347F77"/>
    <w:rsid w:val="00350421"/>
    <w:rsid w:val="0035192E"/>
    <w:rsid w:val="003522A4"/>
    <w:rsid w:val="00352BB3"/>
    <w:rsid w:val="00352DD0"/>
    <w:rsid w:val="00353237"/>
    <w:rsid w:val="003556C8"/>
    <w:rsid w:val="003558A2"/>
    <w:rsid w:val="00356318"/>
    <w:rsid w:val="00356C6F"/>
    <w:rsid w:val="00356C7E"/>
    <w:rsid w:val="003571EC"/>
    <w:rsid w:val="00360285"/>
    <w:rsid w:val="003604C6"/>
    <w:rsid w:val="00360EA3"/>
    <w:rsid w:val="00361777"/>
    <w:rsid w:val="00361D1E"/>
    <w:rsid w:val="0036228C"/>
    <w:rsid w:val="003625F5"/>
    <w:rsid w:val="00362DBF"/>
    <w:rsid w:val="00363136"/>
    <w:rsid w:val="003640CB"/>
    <w:rsid w:val="00364CB2"/>
    <w:rsid w:val="003653EE"/>
    <w:rsid w:val="00365F84"/>
    <w:rsid w:val="00366FCC"/>
    <w:rsid w:val="0036702B"/>
    <w:rsid w:val="00367250"/>
    <w:rsid w:val="0036753B"/>
    <w:rsid w:val="00367FBF"/>
    <w:rsid w:val="00370135"/>
    <w:rsid w:val="00370734"/>
    <w:rsid w:val="00372B59"/>
    <w:rsid w:val="00372FDD"/>
    <w:rsid w:val="00373457"/>
    <w:rsid w:val="003742E3"/>
    <w:rsid w:val="0037478C"/>
    <w:rsid w:val="00374910"/>
    <w:rsid w:val="00375449"/>
    <w:rsid w:val="0037562E"/>
    <w:rsid w:val="00375DC2"/>
    <w:rsid w:val="003760E3"/>
    <w:rsid w:val="00377579"/>
    <w:rsid w:val="00377C9E"/>
    <w:rsid w:val="00377E68"/>
    <w:rsid w:val="00381029"/>
    <w:rsid w:val="00381049"/>
    <w:rsid w:val="0038113A"/>
    <w:rsid w:val="0038114B"/>
    <w:rsid w:val="003811E8"/>
    <w:rsid w:val="00381E6F"/>
    <w:rsid w:val="003822DB"/>
    <w:rsid w:val="003832E0"/>
    <w:rsid w:val="00383606"/>
    <w:rsid w:val="00384254"/>
    <w:rsid w:val="00386862"/>
    <w:rsid w:val="00386956"/>
    <w:rsid w:val="00386C3A"/>
    <w:rsid w:val="003870C6"/>
    <w:rsid w:val="00387C7F"/>
    <w:rsid w:val="0039012B"/>
    <w:rsid w:val="003907D3"/>
    <w:rsid w:val="00390CC3"/>
    <w:rsid w:val="00391BCF"/>
    <w:rsid w:val="003920C1"/>
    <w:rsid w:val="00392B6B"/>
    <w:rsid w:val="003930A2"/>
    <w:rsid w:val="003933DB"/>
    <w:rsid w:val="0039370B"/>
    <w:rsid w:val="00393B19"/>
    <w:rsid w:val="00393D16"/>
    <w:rsid w:val="00393EBF"/>
    <w:rsid w:val="00394034"/>
    <w:rsid w:val="003940EB"/>
    <w:rsid w:val="00394701"/>
    <w:rsid w:val="00394874"/>
    <w:rsid w:val="00394C65"/>
    <w:rsid w:val="00394F71"/>
    <w:rsid w:val="00394FBC"/>
    <w:rsid w:val="00395263"/>
    <w:rsid w:val="00395652"/>
    <w:rsid w:val="00395B7F"/>
    <w:rsid w:val="00396729"/>
    <w:rsid w:val="003969B7"/>
    <w:rsid w:val="00396F53"/>
    <w:rsid w:val="00396FE3"/>
    <w:rsid w:val="00397579"/>
    <w:rsid w:val="00397AFD"/>
    <w:rsid w:val="003A0FF5"/>
    <w:rsid w:val="003A1069"/>
    <w:rsid w:val="003A1369"/>
    <w:rsid w:val="003A15FB"/>
    <w:rsid w:val="003A15FE"/>
    <w:rsid w:val="003A168B"/>
    <w:rsid w:val="003A1CF2"/>
    <w:rsid w:val="003A2A0F"/>
    <w:rsid w:val="003A2A23"/>
    <w:rsid w:val="003A2A7C"/>
    <w:rsid w:val="003A4485"/>
    <w:rsid w:val="003A64DF"/>
    <w:rsid w:val="003A6663"/>
    <w:rsid w:val="003A6D4C"/>
    <w:rsid w:val="003A7676"/>
    <w:rsid w:val="003A7791"/>
    <w:rsid w:val="003B07E1"/>
    <w:rsid w:val="003B0F4D"/>
    <w:rsid w:val="003B1C10"/>
    <w:rsid w:val="003B1ED6"/>
    <w:rsid w:val="003B1F21"/>
    <w:rsid w:val="003B21DA"/>
    <w:rsid w:val="003B252E"/>
    <w:rsid w:val="003B27CC"/>
    <w:rsid w:val="003B28DC"/>
    <w:rsid w:val="003B4E0D"/>
    <w:rsid w:val="003B5AE8"/>
    <w:rsid w:val="003B68C8"/>
    <w:rsid w:val="003B6A98"/>
    <w:rsid w:val="003B7286"/>
    <w:rsid w:val="003B7E33"/>
    <w:rsid w:val="003C0574"/>
    <w:rsid w:val="003C1281"/>
    <w:rsid w:val="003C12D0"/>
    <w:rsid w:val="003C1DB8"/>
    <w:rsid w:val="003C1FDF"/>
    <w:rsid w:val="003C20BC"/>
    <w:rsid w:val="003C25F1"/>
    <w:rsid w:val="003C266E"/>
    <w:rsid w:val="003C2E4C"/>
    <w:rsid w:val="003C3046"/>
    <w:rsid w:val="003C41DC"/>
    <w:rsid w:val="003C4454"/>
    <w:rsid w:val="003C4A65"/>
    <w:rsid w:val="003C4CB9"/>
    <w:rsid w:val="003C4E63"/>
    <w:rsid w:val="003C5675"/>
    <w:rsid w:val="003C56F3"/>
    <w:rsid w:val="003C59C0"/>
    <w:rsid w:val="003C5CB2"/>
    <w:rsid w:val="003C5E78"/>
    <w:rsid w:val="003C621C"/>
    <w:rsid w:val="003D0085"/>
    <w:rsid w:val="003D0126"/>
    <w:rsid w:val="003D1378"/>
    <w:rsid w:val="003D1571"/>
    <w:rsid w:val="003D1F8C"/>
    <w:rsid w:val="003D30A9"/>
    <w:rsid w:val="003D352D"/>
    <w:rsid w:val="003D3E25"/>
    <w:rsid w:val="003D3EF6"/>
    <w:rsid w:val="003D5C7A"/>
    <w:rsid w:val="003D6B8C"/>
    <w:rsid w:val="003D7B82"/>
    <w:rsid w:val="003D7CF4"/>
    <w:rsid w:val="003E06E0"/>
    <w:rsid w:val="003E0E19"/>
    <w:rsid w:val="003E106B"/>
    <w:rsid w:val="003E11A4"/>
    <w:rsid w:val="003E1762"/>
    <w:rsid w:val="003E18DD"/>
    <w:rsid w:val="003E1FE7"/>
    <w:rsid w:val="003E253B"/>
    <w:rsid w:val="003E35DF"/>
    <w:rsid w:val="003E3CDB"/>
    <w:rsid w:val="003E4D1E"/>
    <w:rsid w:val="003E5419"/>
    <w:rsid w:val="003E70D9"/>
    <w:rsid w:val="003E758A"/>
    <w:rsid w:val="003E77B2"/>
    <w:rsid w:val="003E7DF9"/>
    <w:rsid w:val="003E7E71"/>
    <w:rsid w:val="003F02AD"/>
    <w:rsid w:val="003F0564"/>
    <w:rsid w:val="003F0634"/>
    <w:rsid w:val="003F16AD"/>
    <w:rsid w:val="003F1BAC"/>
    <w:rsid w:val="003F2E20"/>
    <w:rsid w:val="003F32B9"/>
    <w:rsid w:val="003F3680"/>
    <w:rsid w:val="003F380C"/>
    <w:rsid w:val="003F3A5A"/>
    <w:rsid w:val="003F3A84"/>
    <w:rsid w:val="003F3B32"/>
    <w:rsid w:val="003F3C55"/>
    <w:rsid w:val="003F4282"/>
    <w:rsid w:val="003F4B06"/>
    <w:rsid w:val="003F4CB1"/>
    <w:rsid w:val="003F5B97"/>
    <w:rsid w:val="003F6F80"/>
    <w:rsid w:val="003F716C"/>
    <w:rsid w:val="003F72BC"/>
    <w:rsid w:val="003F783B"/>
    <w:rsid w:val="003F7E8F"/>
    <w:rsid w:val="00400297"/>
    <w:rsid w:val="004006F9"/>
    <w:rsid w:val="00400843"/>
    <w:rsid w:val="00402105"/>
    <w:rsid w:val="0040214D"/>
    <w:rsid w:val="0040249C"/>
    <w:rsid w:val="004035B2"/>
    <w:rsid w:val="004042D7"/>
    <w:rsid w:val="00404D3A"/>
    <w:rsid w:val="0040534C"/>
    <w:rsid w:val="004069B5"/>
    <w:rsid w:val="00407F3F"/>
    <w:rsid w:val="0041002E"/>
    <w:rsid w:val="004105BA"/>
    <w:rsid w:val="00410FB3"/>
    <w:rsid w:val="00411383"/>
    <w:rsid w:val="00411456"/>
    <w:rsid w:val="00411B49"/>
    <w:rsid w:val="004127D1"/>
    <w:rsid w:val="00412B0B"/>
    <w:rsid w:val="00413028"/>
    <w:rsid w:val="004133F8"/>
    <w:rsid w:val="00413437"/>
    <w:rsid w:val="00413AD3"/>
    <w:rsid w:val="00415239"/>
    <w:rsid w:val="00415600"/>
    <w:rsid w:val="00415D4D"/>
    <w:rsid w:val="00415EDC"/>
    <w:rsid w:val="00415EEF"/>
    <w:rsid w:val="004165CD"/>
    <w:rsid w:val="0041679C"/>
    <w:rsid w:val="004169FD"/>
    <w:rsid w:val="0041734F"/>
    <w:rsid w:val="004174A7"/>
    <w:rsid w:val="0041753E"/>
    <w:rsid w:val="0041796E"/>
    <w:rsid w:val="00417A17"/>
    <w:rsid w:val="00420554"/>
    <w:rsid w:val="00420CA8"/>
    <w:rsid w:val="00421264"/>
    <w:rsid w:val="004219A2"/>
    <w:rsid w:val="00421A07"/>
    <w:rsid w:val="00423558"/>
    <w:rsid w:val="00423ADC"/>
    <w:rsid w:val="004243C9"/>
    <w:rsid w:val="00424B3F"/>
    <w:rsid w:val="0042543D"/>
    <w:rsid w:val="00425930"/>
    <w:rsid w:val="00425E9A"/>
    <w:rsid w:val="00425FF6"/>
    <w:rsid w:val="004262CE"/>
    <w:rsid w:val="004267DA"/>
    <w:rsid w:val="00426D8C"/>
    <w:rsid w:val="00426E07"/>
    <w:rsid w:val="00426ECD"/>
    <w:rsid w:val="004272D9"/>
    <w:rsid w:val="004277FE"/>
    <w:rsid w:val="00427FD3"/>
    <w:rsid w:val="004301CE"/>
    <w:rsid w:val="0043064A"/>
    <w:rsid w:val="00430A81"/>
    <w:rsid w:val="00430D50"/>
    <w:rsid w:val="004318B1"/>
    <w:rsid w:val="00431D30"/>
    <w:rsid w:val="004323B1"/>
    <w:rsid w:val="004326A3"/>
    <w:rsid w:val="00432FF9"/>
    <w:rsid w:val="00433207"/>
    <w:rsid w:val="00433348"/>
    <w:rsid w:val="00433696"/>
    <w:rsid w:val="00434326"/>
    <w:rsid w:val="00434340"/>
    <w:rsid w:val="004347E6"/>
    <w:rsid w:val="004347FB"/>
    <w:rsid w:val="0043631C"/>
    <w:rsid w:val="00436DF8"/>
    <w:rsid w:val="004378D1"/>
    <w:rsid w:val="00437E68"/>
    <w:rsid w:val="00442BCC"/>
    <w:rsid w:val="00442C31"/>
    <w:rsid w:val="00442E55"/>
    <w:rsid w:val="004434DF"/>
    <w:rsid w:val="004438F7"/>
    <w:rsid w:val="00443B31"/>
    <w:rsid w:val="00444173"/>
    <w:rsid w:val="00444175"/>
    <w:rsid w:val="00444269"/>
    <w:rsid w:val="0044556C"/>
    <w:rsid w:val="00445902"/>
    <w:rsid w:val="0044637D"/>
    <w:rsid w:val="00446F27"/>
    <w:rsid w:val="00446F8F"/>
    <w:rsid w:val="004472A9"/>
    <w:rsid w:val="00450A72"/>
    <w:rsid w:val="00450C4E"/>
    <w:rsid w:val="00451B69"/>
    <w:rsid w:val="0045226A"/>
    <w:rsid w:val="00452457"/>
    <w:rsid w:val="00452FD7"/>
    <w:rsid w:val="004546C7"/>
    <w:rsid w:val="00455131"/>
    <w:rsid w:val="00455BB6"/>
    <w:rsid w:val="00456D35"/>
    <w:rsid w:val="0045703F"/>
    <w:rsid w:val="0045728D"/>
    <w:rsid w:val="004572D4"/>
    <w:rsid w:val="00457F66"/>
    <w:rsid w:val="0046075D"/>
    <w:rsid w:val="00460A5F"/>
    <w:rsid w:val="00461C97"/>
    <w:rsid w:val="00461FF1"/>
    <w:rsid w:val="0046334C"/>
    <w:rsid w:val="004633CF"/>
    <w:rsid w:val="004634DF"/>
    <w:rsid w:val="0046364A"/>
    <w:rsid w:val="00463789"/>
    <w:rsid w:val="00463805"/>
    <w:rsid w:val="004638E9"/>
    <w:rsid w:val="00463AF1"/>
    <w:rsid w:val="004655B7"/>
    <w:rsid w:val="00465C78"/>
    <w:rsid w:val="004668F7"/>
    <w:rsid w:val="004676D1"/>
    <w:rsid w:val="00467BA0"/>
    <w:rsid w:val="00470AE7"/>
    <w:rsid w:val="00470C0A"/>
    <w:rsid w:val="00470F7A"/>
    <w:rsid w:val="0047114F"/>
    <w:rsid w:val="004715A6"/>
    <w:rsid w:val="00472F82"/>
    <w:rsid w:val="004738CE"/>
    <w:rsid w:val="00473D5C"/>
    <w:rsid w:val="00474CBD"/>
    <w:rsid w:val="00474D8C"/>
    <w:rsid w:val="00474E0F"/>
    <w:rsid w:val="00475100"/>
    <w:rsid w:val="004757CD"/>
    <w:rsid w:val="00475BD8"/>
    <w:rsid w:val="00475FB7"/>
    <w:rsid w:val="004763C3"/>
    <w:rsid w:val="00476B3C"/>
    <w:rsid w:val="004775D3"/>
    <w:rsid w:val="00480191"/>
    <w:rsid w:val="004801FB"/>
    <w:rsid w:val="00480449"/>
    <w:rsid w:val="004805C6"/>
    <w:rsid w:val="00480AEF"/>
    <w:rsid w:val="00481109"/>
    <w:rsid w:val="00481353"/>
    <w:rsid w:val="00481A4F"/>
    <w:rsid w:val="00481CC3"/>
    <w:rsid w:val="00481E81"/>
    <w:rsid w:val="00482492"/>
    <w:rsid w:val="00482B4C"/>
    <w:rsid w:val="00482FE0"/>
    <w:rsid w:val="00483F15"/>
    <w:rsid w:val="00484153"/>
    <w:rsid w:val="004843EB"/>
    <w:rsid w:val="004844BB"/>
    <w:rsid w:val="00484BB5"/>
    <w:rsid w:val="004855C0"/>
    <w:rsid w:val="0048653B"/>
    <w:rsid w:val="0048672F"/>
    <w:rsid w:val="0048712C"/>
    <w:rsid w:val="0048749F"/>
    <w:rsid w:val="004875D7"/>
    <w:rsid w:val="004902AB"/>
    <w:rsid w:val="00490B53"/>
    <w:rsid w:val="00490DC3"/>
    <w:rsid w:val="00491015"/>
    <w:rsid w:val="00491382"/>
    <w:rsid w:val="0049192E"/>
    <w:rsid w:val="00491AEC"/>
    <w:rsid w:val="004923A5"/>
    <w:rsid w:val="00492560"/>
    <w:rsid w:val="00492DC9"/>
    <w:rsid w:val="004930FA"/>
    <w:rsid w:val="00494234"/>
    <w:rsid w:val="00494DDE"/>
    <w:rsid w:val="004950B9"/>
    <w:rsid w:val="004951FF"/>
    <w:rsid w:val="00495D80"/>
    <w:rsid w:val="00496071"/>
    <w:rsid w:val="004960E0"/>
    <w:rsid w:val="00496264"/>
    <w:rsid w:val="00496B60"/>
    <w:rsid w:val="0049779D"/>
    <w:rsid w:val="004A09A3"/>
    <w:rsid w:val="004A0B7B"/>
    <w:rsid w:val="004A11F8"/>
    <w:rsid w:val="004A1BDD"/>
    <w:rsid w:val="004A3026"/>
    <w:rsid w:val="004A30E1"/>
    <w:rsid w:val="004A43CD"/>
    <w:rsid w:val="004A4A00"/>
    <w:rsid w:val="004A514D"/>
    <w:rsid w:val="004A6259"/>
    <w:rsid w:val="004A6473"/>
    <w:rsid w:val="004A6894"/>
    <w:rsid w:val="004A6D3C"/>
    <w:rsid w:val="004B0027"/>
    <w:rsid w:val="004B0575"/>
    <w:rsid w:val="004B2972"/>
    <w:rsid w:val="004B2DFB"/>
    <w:rsid w:val="004B3450"/>
    <w:rsid w:val="004B3C4C"/>
    <w:rsid w:val="004B50D8"/>
    <w:rsid w:val="004B50FB"/>
    <w:rsid w:val="004B5143"/>
    <w:rsid w:val="004B52FE"/>
    <w:rsid w:val="004B5331"/>
    <w:rsid w:val="004B5828"/>
    <w:rsid w:val="004B5B2E"/>
    <w:rsid w:val="004B5DA5"/>
    <w:rsid w:val="004B73FC"/>
    <w:rsid w:val="004B750F"/>
    <w:rsid w:val="004B764A"/>
    <w:rsid w:val="004C0281"/>
    <w:rsid w:val="004C028D"/>
    <w:rsid w:val="004C11C2"/>
    <w:rsid w:val="004C1317"/>
    <w:rsid w:val="004C1EF9"/>
    <w:rsid w:val="004C268A"/>
    <w:rsid w:val="004C46FF"/>
    <w:rsid w:val="004C5368"/>
    <w:rsid w:val="004C6067"/>
    <w:rsid w:val="004C66DD"/>
    <w:rsid w:val="004C770B"/>
    <w:rsid w:val="004C7CBD"/>
    <w:rsid w:val="004D03DE"/>
    <w:rsid w:val="004D09FD"/>
    <w:rsid w:val="004D0D09"/>
    <w:rsid w:val="004D143F"/>
    <w:rsid w:val="004D2048"/>
    <w:rsid w:val="004D2980"/>
    <w:rsid w:val="004D29D7"/>
    <w:rsid w:val="004D2BB6"/>
    <w:rsid w:val="004D2BD0"/>
    <w:rsid w:val="004D2C19"/>
    <w:rsid w:val="004D3AA5"/>
    <w:rsid w:val="004D426C"/>
    <w:rsid w:val="004D44B4"/>
    <w:rsid w:val="004D4574"/>
    <w:rsid w:val="004D4894"/>
    <w:rsid w:val="004D4B25"/>
    <w:rsid w:val="004D6C68"/>
    <w:rsid w:val="004D75ED"/>
    <w:rsid w:val="004E0097"/>
    <w:rsid w:val="004E0DF1"/>
    <w:rsid w:val="004E1483"/>
    <w:rsid w:val="004E1AC9"/>
    <w:rsid w:val="004E2D3D"/>
    <w:rsid w:val="004E3760"/>
    <w:rsid w:val="004E3ABF"/>
    <w:rsid w:val="004E3F1B"/>
    <w:rsid w:val="004E4975"/>
    <w:rsid w:val="004E52ED"/>
    <w:rsid w:val="004E5B1A"/>
    <w:rsid w:val="004E7146"/>
    <w:rsid w:val="004E775F"/>
    <w:rsid w:val="004F03DC"/>
    <w:rsid w:val="004F1BB1"/>
    <w:rsid w:val="004F1F85"/>
    <w:rsid w:val="004F21C1"/>
    <w:rsid w:val="004F273B"/>
    <w:rsid w:val="004F277E"/>
    <w:rsid w:val="004F2A7B"/>
    <w:rsid w:val="004F3280"/>
    <w:rsid w:val="004F38AA"/>
    <w:rsid w:val="004F39DF"/>
    <w:rsid w:val="004F4CDC"/>
    <w:rsid w:val="004F4DA1"/>
    <w:rsid w:val="004F5F01"/>
    <w:rsid w:val="004F61DC"/>
    <w:rsid w:val="004F6D18"/>
    <w:rsid w:val="004F70EE"/>
    <w:rsid w:val="004F715A"/>
    <w:rsid w:val="004F7278"/>
    <w:rsid w:val="004F7A63"/>
    <w:rsid w:val="004F7BA1"/>
    <w:rsid w:val="004F7ECD"/>
    <w:rsid w:val="00500B89"/>
    <w:rsid w:val="00501A95"/>
    <w:rsid w:val="00501DB0"/>
    <w:rsid w:val="00502324"/>
    <w:rsid w:val="005024FD"/>
    <w:rsid w:val="00503FBA"/>
    <w:rsid w:val="005042F4"/>
    <w:rsid w:val="005043AE"/>
    <w:rsid w:val="00504617"/>
    <w:rsid w:val="00504C79"/>
    <w:rsid w:val="00504D9B"/>
    <w:rsid w:val="0050612B"/>
    <w:rsid w:val="00506757"/>
    <w:rsid w:val="005072FB"/>
    <w:rsid w:val="005076D2"/>
    <w:rsid w:val="00507AB3"/>
    <w:rsid w:val="005109E2"/>
    <w:rsid w:val="00511358"/>
    <w:rsid w:val="0051186F"/>
    <w:rsid w:val="005119B7"/>
    <w:rsid w:val="005122F0"/>
    <w:rsid w:val="00513628"/>
    <w:rsid w:val="00514245"/>
    <w:rsid w:val="00514DC7"/>
    <w:rsid w:val="0051500D"/>
    <w:rsid w:val="00515889"/>
    <w:rsid w:val="005158DB"/>
    <w:rsid w:val="00515C51"/>
    <w:rsid w:val="00516052"/>
    <w:rsid w:val="005177DF"/>
    <w:rsid w:val="00517D8C"/>
    <w:rsid w:val="00517F8A"/>
    <w:rsid w:val="0052088C"/>
    <w:rsid w:val="00520B05"/>
    <w:rsid w:val="0052144B"/>
    <w:rsid w:val="00522681"/>
    <w:rsid w:val="00522848"/>
    <w:rsid w:val="00523141"/>
    <w:rsid w:val="00523646"/>
    <w:rsid w:val="005239D5"/>
    <w:rsid w:val="00523BD5"/>
    <w:rsid w:val="00524B04"/>
    <w:rsid w:val="00524D6A"/>
    <w:rsid w:val="00526CDF"/>
    <w:rsid w:val="00526F1F"/>
    <w:rsid w:val="00527656"/>
    <w:rsid w:val="00530073"/>
    <w:rsid w:val="00530AD5"/>
    <w:rsid w:val="005314F2"/>
    <w:rsid w:val="00531846"/>
    <w:rsid w:val="005319B7"/>
    <w:rsid w:val="00532192"/>
    <w:rsid w:val="00532484"/>
    <w:rsid w:val="0053312C"/>
    <w:rsid w:val="005346B3"/>
    <w:rsid w:val="005351B6"/>
    <w:rsid w:val="0053530E"/>
    <w:rsid w:val="005360C2"/>
    <w:rsid w:val="00536111"/>
    <w:rsid w:val="005369DB"/>
    <w:rsid w:val="00537928"/>
    <w:rsid w:val="00540D8E"/>
    <w:rsid w:val="00540F21"/>
    <w:rsid w:val="0054118C"/>
    <w:rsid w:val="005421D6"/>
    <w:rsid w:val="0054236D"/>
    <w:rsid w:val="0054292B"/>
    <w:rsid w:val="00542BBF"/>
    <w:rsid w:val="0054302C"/>
    <w:rsid w:val="00543318"/>
    <w:rsid w:val="00543411"/>
    <w:rsid w:val="0054381F"/>
    <w:rsid w:val="00543B86"/>
    <w:rsid w:val="005444CE"/>
    <w:rsid w:val="00544878"/>
    <w:rsid w:val="00544F77"/>
    <w:rsid w:val="0054557B"/>
    <w:rsid w:val="0054560F"/>
    <w:rsid w:val="0054567A"/>
    <w:rsid w:val="00545777"/>
    <w:rsid w:val="00545ECE"/>
    <w:rsid w:val="005460A3"/>
    <w:rsid w:val="00546603"/>
    <w:rsid w:val="00546BE3"/>
    <w:rsid w:val="00547504"/>
    <w:rsid w:val="005501FD"/>
    <w:rsid w:val="005513F0"/>
    <w:rsid w:val="0055166C"/>
    <w:rsid w:val="005528C7"/>
    <w:rsid w:val="00552ED5"/>
    <w:rsid w:val="00553CC5"/>
    <w:rsid w:val="00553E84"/>
    <w:rsid w:val="005542FA"/>
    <w:rsid w:val="0055479E"/>
    <w:rsid w:val="00554D8A"/>
    <w:rsid w:val="00555D16"/>
    <w:rsid w:val="00555F35"/>
    <w:rsid w:val="00556DC3"/>
    <w:rsid w:val="005571C5"/>
    <w:rsid w:val="005573C4"/>
    <w:rsid w:val="00557A3D"/>
    <w:rsid w:val="0056082E"/>
    <w:rsid w:val="005618A9"/>
    <w:rsid w:val="00562D79"/>
    <w:rsid w:val="00562E8B"/>
    <w:rsid w:val="00563006"/>
    <w:rsid w:val="0056386C"/>
    <w:rsid w:val="00563900"/>
    <w:rsid w:val="005647EB"/>
    <w:rsid w:val="00565C94"/>
    <w:rsid w:val="00565E39"/>
    <w:rsid w:val="00565F92"/>
    <w:rsid w:val="00566271"/>
    <w:rsid w:val="00566699"/>
    <w:rsid w:val="00566B09"/>
    <w:rsid w:val="00567011"/>
    <w:rsid w:val="00567837"/>
    <w:rsid w:val="00567972"/>
    <w:rsid w:val="00567AF2"/>
    <w:rsid w:val="00567E3E"/>
    <w:rsid w:val="0057033F"/>
    <w:rsid w:val="00570BB4"/>
    <w:rsid w:val="00573B6F"/>
    <w:rsid w:val="00574698"/>
    <w:rsid w:val="00574918"/>
    <w:rsid w:val="0057501E"/>
    <w:rsid w:val="00575EA9"/>
    <w:rsid w:val="005760C5"/>
    <w:rsid w:val="00576D11"/>
    <w:rsid w:val="005770E4"/>
    <w:rsid w:val="00577D2C"/>
    <w:rsid w:val="00580D6F"/>
    <w:rsid w:val="0058190D"/>
    <w:rsid w:val="005826F6"/>
    <w:rsid w:val="00583095"/>
    <w:rsid w:val="00584E87"/>
    <w:rsid w:val="00585081"/>
    <w:rsid w:val="00585339"/>
    <w:rsid w:val="0058534C"/>
    <w:rsid w:val="00585C30"/>
    <w:rsid w:val="00585E17"/>
    <w:rsid w:val="00585FAA"/>
    <w:rsid w:val="00586192"/>
    <w:rsid w:val="005863C0"/>
    <w:rsid w:val="005864E9"/>
    <w:rsid w:val="00586B2C"/>
    <w:rsid w:val="00587262"/>
    <w:rsid w:val="005876B0"/>
    <w:rsid w:val="0058787F"/>
    <w:rsid w:val="00587F55"/>
    <w:rsid w:val="005900F9"/>
    <w:rsid w:val="005902BB"/>
    <w:rsid w:val="00590CF2"/>
    <w:rsid w:val="00590DF5"/>
    <w:rsid w:val="00590E60"/>
    <w:rsid w:val="0059128D"/>
    <w:rsid w:val="00591345"/>
    <w:rsid w:val="005914D7"/>
    <w:rsid w:val="005918C5"/>
    <w:rsid w:val="00591CEA"/>
    <w:rsid w:val="005924C3"/>
    <w:rsid w:val="005938B6"/>
    <w:rsid w:val="00594224"/>
    <w:rsid w:val="00595B3D"/>
    <w:rsid w:val="00597020"/>
    <w:rsid w:val="0059746A"/>
    <w:rsid w:val="005979B8"/>
    <w:rsid w:val="005A0D66"/>
    <w:rsid w:val="005A0EAB"/>
    <w:rsid w:val="005A110C"/>
    <w:rsid w:val="005A139F"/>
    <w:rsid w:val="005A15B8"/>
    <w:rsid w:val="005A18CD"/>
    <w:rsid w:val="005A1978"/>
    <w:rsid w:val="005A1C3D"/>
    <w:rsid w:val="005A2040"/>
    <w:rsid w:val="005A340B"/>
    <w:rsid w:val="005A361D"/>
    <w:rsid w:val="005A36AA"/>
    <w:rsid w:val="005A39AD"/>
    <w:rsid w:val="005A3BE0"/>
    <w:rsid w:val="005A4086"/>
    <w:rsid w:val="005A4707"/>
    <w:rsid w:val="005A4A40"/>
    <w:rsid w:val="005A5420"/>
    <w:rsid w:val="005B06F8"/>
    <w:rsid w:val="005B0E14"/>
    <w:rsid w:val="005B1410"/>
    <w:rsid w:val="005B19B2"/>
    <w:rsid w:val="005B1A2C"/>
    <w:rsid w:val="005B2D45"/>
    <w:rsid w:val="005B306F"/>
    <w:rsid w:val="005B3251"/>
    <w:rsid w:val="005B354E"/>
    <w:rsid w:val="005B413D"/>
    <w:rsid w:val="005B4300"/>
    <w:rsid w:val="005B43B3"/>
    <w:rsid w:val="005B48FA"/>
    <w:rsid w:val="005B5479"/>
    <w:rsid w:val="005B5D35"/>
    <w:rsid w:val="005B5DBA"/>
    <w:rsid w:val="005B6872"/>
    <w:rsid w:val="005B7855"/>
    <w:rsid w:val="005C047E"/>
    <w:rsid w:val="005C2366"/>
    <w:rsid w:val="005C2A82"/>
    <w:rsid w:val="005C30CA"/>
    <w:rsid w:val="005C35DE"/>
    <w:rsid w:val="005C3924"/>
    <w:rsid w:val="005C50F6"/>
    <w:rsid w:val="005C58BF"/>
    <w:rsid w:val="005C624C"/>
    <w:rsid w:val="005C684C"/>
    <w:rsid w:val="005C6D95"/>
    <w:rsid w:val="005C709D"/>
    <w:rsid w:val="005C736B"/>
    <w:rsid w:val="005C7563"/>
    <w:rsid w:val="005C759D"/>
    <w:rsid w:val="005D02E8"/>
    <w:rsid w:val="005D11A8"/>
    <w:rsid w:val="005D138E"/>
    <w:rsid w:val="005D2402"/>
    <w:rsid w:val="005D2561"/>
    <w:rsid w:val="005D26B4"/>
    <w:rsid w:val="005D2978"/>
    <w:rsid w:val="005D2B89"/>
    <w:rsid w:val="005D3257"/>
    <w:rsid w:val="005D3979"/>
    <w:rsid w:val="005D42A7"/>
    <w:rsid w:val="005D57BD"/>
    <w:rsid w:val="005D5D06"/>
    <w:rsid w:val="005D674B"/>
    <w:rsid w:val="005D6B42"/>
    <w:rsid w:val="005D6C0F"/>
    <w:rsid w:val="005D7061"/>
    <w:rsid w:val="005D70CF"/>
    <w:rsid w:val="005D745A"/>
    <w:rsid w:val="005E03DE"/>
    <w:rsid w:val="005E0F0F"/>
    <w:rsid w:val="005E10F5"/>
    <w:rsid w:val="005E130A"/>
    <w:rsid w:val="005E1E25"/>
    <w:rsid w:val="005E2325"/>
    <w:rsid w:val="005E31B1"/>
    <w:rsid w:val="005E31C6"/>
    <w:rsid w:val="005E33A8"/>
    <w:rsid w:val="005E4594"/>
    <w:rsid w:val="005E46B8"/>
    <w:rsid w:val="005E518E"/>
    <w:rsid w:val="005E5998"/>
    <w:rsid w:val="005E5D83"/>
    <w:rsid w:val="005E5DD6"/>
    <w:rsid w:val="005E7C92"/>
    <w:rsid w:val="005F020A"/>
    <w:rsid w:val="005F025C"/>
    <w:rsid w:val="005F035F"/>
    <w:rsid w:val="005F0713"/>
    <w:rsid w:val="005F09ED"/>
    <w:rsid w:val="005F0E3F"/>
    <w:rsid w:val="005F17C4"/>
    <w:rsid w:val="005F1B1E"/>
    <w:rsid w:val="005F37FF"/>
    <w:rsid w:val="005F3C33"/>
    <w:rsid w:val="005F4186"/>
    <w:rsid w:val="005F4D87"/>
    <w:rsid w:val="005F5051"/>
    <w:rsid w:val="005F5420"/>
    <w:rsid w:val="005F62E4"/>
    <w:rsid w:val="005F72FF"/>
    <w:rsid w:val="005F7391"/>
    <w:rsid w:val="005F7A0C"/>
    <w:rsid w:val="005F7B9B"/>
    <w:rsid w:val="005F7D05"/>
    <w:rsid w:val="00600105"/>
    <w:rsid w:val="00600FDF"/>
    <w:rsid w:val="006012A2"/>
    <w:rsid w:val="00601BCB"/>
    <w:rsid w:val="006024AB"/>
    <w:rsid w:val="00602562"/>
    <w:rsid w:val="00602734"/>
    <w:rsid w:val="006032B9"/>
    <w:rsid w:val="006034B4"/>
    <w:rsid w:val="00604239"/>
    <w:rsid w:val="00604429"/>
    <w:rsid w:val="00604C5D"/>
    <w:rsid w:val="00605F25"/>
    <w:rsid w:val="00606C47"/>
    <w:rsid w:val="0060715E"/>
    <w:rsid w:val="00607361"/>
    <w:rsid w:val="00610AAD"/>
    <w:rsid w:val="00610D2E"/>
    <w:rsid w:val="0061105C"/>
    <w:rsid w:val="0061122C"/>
    <w:rsid w:val="0061164D"/>
    <w:rsid w:val="00611975"/>
    <w:rsid w:val="00611FA7"/>
    <w:rsid w:val="0061214D"/>
    <w:rsid w:val="00612196"/>
    <w:rsid w:val="00613C20"/>
    <w:rsid w:val="00613D81"/>
    <w:rsid w:val="006142BB"/>
    <w:rsid w:val="0061676F"/>
    <w:rsid w:val="0062030F"/>
    <w:rsid w:val="00620732"/>
    <w:rsid w:val="00620BC2"/>
    <w:rsid w:val="00620F49"/>
    <w:rsid w:val="00621A38"/>
    <w:rsid w:val="00621A69"/>
    <w:rsid w:val="00621EA9"/>
    <w:rsid w:val="00621F48"/>
    <w:rsid w:val="00622547"/>
    <w:rsid w:val="006227F5"/>
    <w:rsid w:val="00622A33"/>
    <w:rsid w:val="00622D83"/>
    <w:rsid w:val="006235ED"/>
    <w:rsid w:val="00623A90"/>
    <w:rsid w:val="00623BFC"/>
    <w:rsid w:val="00623DB1"/>
    <w:rsid w:val="006247AD"/>
    <w:rsid w:val="0062547C"/>
    <w:rsid w:val="0062550A"/>
    <w:rsid w:val="006258E7"/>
    <w:rsid w:val="00626285"/>
    <w:rsid w:val="006265EF"/>
    <w:rsid w:val="00626E6E"/>
    <w:rsid w:val="00626E70"/>
    <w:rsid w:val="00626EEF"/>
    <w:rsid w:val="00627A7D"/>
    <w:rsid w:val="006306AB"/>
    <w:rsid w:val="00631194"/>
    <w:rsid w:val="006312DB"/>
    <w:rsid w:val="00631790"/>
    <w:rsid w:val="006318D8"/>
    <w:rsid w:val="00631935"/>
    <w:rsid w:val="0063193F"/>
    <w:rsid w:val="00631AD8"/>
    <w:rsid w:val="00632159"/>
    <w:rsid w:val="0063221B"/>
    <w:rsid w:val="0063228B"/>
    <w:rsid w:val="00632852"/>
    <w:rsid w:val="00632EDB"/>
    <w:rsid w:val="006330B9"/>
    <w:rsid w:val="006333BD"/>
    <w:rsid w:val="006339F6"/>
    <w:rsid w:val="00633F9D"/>
    <w:rsid w:val="00634AE2"/>
    <w:rsid w:val="00634BD2"/>
    <w:rsid w:val="00634C9B"/>
    <w:rsid w:val="00634CE5"/>
    <w:rsid w:val="00634F87"/>
    <w:rsid w:val="0063511E"/>
    <w:rsid w:val="00635701"/>
    <w:rsid w:val="00635A10"/>
    <w:rsid w:val="00635D92"/>
    <w:rsid w:val="00636A6D"/>
    <w:rsid w:val="006370BF"/>
    <w:rsid w:val="006372A4"/>
    <w:rsid w:val="0063734C"/>
    <w:rsid w:val="006376B9"/>
    <w:rsid w:val="006377E7"/>
    <w:rsid w:val="00637AA7"/>
    <w:rsid w:val="00637CC7"/>
    <w:rsid w:val="00637EDB"/>
    <w:rsid w:val="00640549"/>
    <w:rsid w:val="0064108C"/>
    <w:rsid w:val="0064156E"/>
    <w:rsid w:val="00641A0F"/>
    <w:rsid w:val="006423F3"/>
    <w:rsid w:val="00642D5E"/>
    <w:rsid w:val="00643498"/>
    <w:rsid w:val="00643DA8"/>
    <w:rsid w:val="00643F10"/>
    <w:rsid w:val="00644601"/>
    <w:rsid w:val="00644945"/>
    <w:rsid w:val="00644BE5"/>
    <w:rsid w:val="00644D31"/>
    <w:rsid w:val="00645B6A"/>
    <w:rsid w:val="00645D94"/>
    <w:rsid w:val="006463C5"/>
    <w:rsid w:val="00646BD1"/>
    <w:rsid w:val="0064790A"/>
    <w:rsid w:val="0064792D"/>
    <w:rsid w:val="00647CD9"/>
    <w:rsid w:val="006503BA"/>
    <w:rsid w:val="00650633"/>
    <w:rsid w:val="006510C0"/>
    <w:rsid w:val="00651362"/>
    <w:rsid w:val="00651B53"/>
    <w:rsid w:val="00651D5F"/>
    <w:rsid w:val="006527D8"/>
    <w:rsid w:val="0065294E"/>
    <w:rsid w:val="00652A8F"/>
    <w:rsid w:val="00652BCB"/>
    <w:rsid w:val="00652DAC"/>
    <w:rsid w:val="00653A5A"/>
    <w:rsid w:val="00654A70"/>
    <w:rsid w:val="00656985"/>
    <w:rsid w:val="00656B51"/>
    <w:rsid w:val="00656B7B"/>
    <w:rsid w:val="00656DF0"/>
    <w:rsid w:val="00657A94"/>
    <w:rsid w:val="006605C5"/>
    <w:rsid w:val="00661303"/>
    <w:rsid w:val="0066194E"/>
    <w:rsid w:val="00662738"/>
    <w:rsid w:val="00662840"/>
    <w:rsid w:val="00662967"/>
    <w:rsid w:val="00662BBF"/>
    <w:rsid w:val="00663059"/>
    <w:rsid w:val="006630EF"/>
    <w:rsid w:val="00664DED"/>
    <w:rsid w:val="00665290"/>
    <w:rsid w:val="00666419"/>
    <w:rsid w:val="00667293"/>
    <w:rsid w:val="00667984"/>
    <w:rsid w:val="00667BBD"/>
    <w:rsid w:val="00667CC4"/>
    <w:rsid w:val="00670211"/>
    <w:rsid w:val="0067094B"/>
    <w:rsid w:val="00670DBB"/>
    <w:rsid w:val="00670E0F"/>
    <w:rsid w:val="006718AD"/>
    <w:rsid w:val="00671F51"/>
    <w:rsid w:val="006728F1"/>
    <w:rsid w:val="0067312B"/>
    <w:rsid w:val="006732F6"/>
    <w:rsid w:val="0067362C"/>
    <w:rsid w:val="00673A69"/>
    <w:rsid w:val="00675A21"/>
    <w:rsid w:val="00675BF0"/>
    <w:rsid w:val="00675F9C"/>
    <w:rsid w:val="006768BF"/>
    <w:rsid w:val="00676AA7"/>
    <w:rsid w:val="00676CD5"/>
    <w:rsid w:val="00676FD2"/>
    <w:rsid w:val="00677446"/>
    <w:rsid w:val="00680421"/>
    <w:rsid w:val="006804E5"/>
    <w:rsid w:val="006809A5"/>
    <w:rsid w:val="00680BB5"/>
    <w:rsid w:val="00681509"/>
    <w:rsid w:val="006818FE"/>
    <w:rsid w:val="00681BCE"/>
    <w:rsid w:val="006823DA"/>
    <w:rsid w:val="00682433"/>
    <w:rsid w:val="006826D1"/>
    <w:rsid w:val="00682BB5"/>
    <w:rsid w:val="00682EBA"/>
    <w:rsid w:val="0068343A"/>
    <w:rsid w:val="006837EC"/>
    <w:rsid w:val="00683E5A"/>
    <w:rsid w:val="00684119"/>
    <w:rsid w:val="00684D7E"/>
    <w:rsid w:val="00685082"/>
    <w:rsid w:val="0068582E"/>
    <w:rsid w:val="00685912"/>
    <w:rsid w:val="00685E03"/>
    <w:rsid w:val="0068602A"/>
    <w:rsid w:val="0068614F"/>
    <w:rsid w:val="0068629B"/>
    <w:rsid w:val="00687A0B"/>
    <w:rsid w:val="00687A49"/>
    <w:rsid w:val="0069017C"/>
    <w:rsid w:val="006912BE"/>
    <w:rsid w:val="0069179F"/>
    <w:rsid w:val="00691B2C"/>
    <w:rsid w:val="00691BF7"/>
    <w:rsid w:val="00692030"/>
    <w:rsid w:val="00692244"/>
    <w:rsid w:val="0069236E"/>
    <w:rsid w:val="00693D6C"/>
    <w:rsid w:val="00693F2B"/>
    <w:rsid w:val="00694623"/>
    <w:rsid w:val="0069639B"/>
    <w:rsid w:val="0069673A"/>
    <w:rsid w:val="006969D3"/>
    <w:rsid w:val="00696A4E"/>
    <w:rsid w:val="006970E6"/>
    <w:rsid w:val="0069736B"/>
    <w:rsid w:val="006973D8"/>
    <w:rsid w:val="006974E7"/>
    <w:rsid w:val="00697B2B"/>
    <w:rsid w:val="006A05D9"/>
    <w:rsid w:val="006A0A35"/>
    <w:rsid w:val="006A0C3C"/>
    <w:rsid w:val="006A0CE1"/>
    <w:rsid w:val="006A2089"/>
    <w:rsid w:val="006A20BC"/>
    <w:rsid w:val="006A2780"/>
    <w:rsid w:val="006A2BB5"/>
    <w:rsid w:val="006A3060"/>
    <w:rsid w:val="006A48FE"/>
    <w:rsid w:val="006A5BDA"/>
    <w:rsid w:val="006A5EF0"/>
    <w:rsid w:val="006A65D0"/>
    <w:rsid w:val="006A68A4"/>
    <w:rsid w:val="006A6C52"/>
    <w:rsid w:val="006A6CC0"/>
    <w:rsid w:val="006A6E4E"/>
    <w:rsid w:val="006A74F2"/>
    <w:rsid w:val="006A79DA"/>
    <w:rsid w:val="006A7B3D"/>
    <w:rsid w:val="006B0A5C"/>
    <w:rsid w:val="006B0FB4"/>
    <w:rsid w:val="006B135B"/>
    <w:rsid w:val="006B2308"/>
    <w:rsid w:val="006B24FD"/>
    <w:rsid w:val="006B263C"/>
    <w:rsid w:val="006B2A2C"/>
    <w:rsid w:val="006B2B07"/>
    <w:rsid w:val="006B2C5C"/>
    <w:rsid w:val="006B32B5"/>
    <w:rsid w:val="006B34B7"/>
    <w:rsid w:val="006B3771"/>
    <w:rsid w:val="006B451F"/>
    <w:rsid w:val="006B4A03"/>
    <w:rsid w:val="006B5988"/>
    <w:rsid w:val="006B6070"/>
    <w:rsid w:val="006B67A0"/>
    <w:rsid w:val="006B6A8A"/>
    <w:rsid w:val="006B6CFA"/>
    <w:rsid w:val="006B70EC"/>
    <w:rsid w:val="006B7157"/>
    <w:rsid w:val="006C1A56"/>
    <w:rsid w:val="006C219D"/>
    <w:rsid w:val="006C225D"/>
    <w:rsid w:val="006C25A3"/>
    <w:rsid w:val="006C342D"/>
    <w:rsid w:val="006C396B"/>
    <w:rsid w:val="006C3A24"/>
    <w:rsid w:val="006C3FA2"/>
    <w:rsid w:val="006C55E1"/>
    <w:rsid w:val="006C6A2C"/>
    <w:rsid w:val="006C7D1C"/>
    <w:rsid w:val="006D00D7"/>
    <w:rsid w:val="006D02A1"/>
    <w:rsid w:val="006D0539"/>
    <w:rsid w:val="006D0B68"/>
    <w:rsid w:val="006D1566"/>
    <w:rsid w:val="006D158B"/>
    <w:rsid w:val="006D19EC"/>
    <w:rsid w:val="006D1C8B"/>
    <w:rsid w:val="006D1DD3"/>
    <w:rsid w:val="006D202E"/>
    <w:rsid w:val="006D26A6"/>
    <w:rsid w:val="006D2CC9"/>
    <w:rsid w:val="006D343A"/>
    <w:rsid w:val="006D3A34"/>
    <w:rsid w:val="006D3A4A"/>
    <w:rsid w:val="006D3B7A"/>
    <w:rsid w:val="006D4116"/>
    <w:rsid w:val="006D4B1E"/>
    <w:rsid w:val="006D5F96"/>
    <w:rsid w:val="006D6750"/>
    <w:rsid w:val="006D703E"/>
    <w:rsid w:val="006D7274"/>
    <w:rsid w:val="006D7956"/>
    <w:rsid w:val="006D7D38"/>
    <w:rsid w:val="006D7D83"/>
    <w:rsid w:val="006D7F27"/>
    <w:rsid w:val="006D7FC9"/>
    <w:rsid w:val="006E021B"/>
    <w:rsid w:val="006E088C"/>
    <w:rsid w:val="006E11F6"/>
    <w:rsid w:val="006E131D"/>
    <w:rsid w:val="006E16B4"/>
    <w:rsid w:val="006E1BBE"/>
    <w:rsid w:val="006E2455"/>
    <w:rsid w:val="006E273D"/>
    <w:rsid w:val="006E2840"/>
    <w:rsid w:val="006E2F64"/>
    <w:rsid w:val="006E3CFF"/>
    <w:rsid w:val="006E3E6A"/>
    <w:rsid w:val="006E61CF"/>
    <w:rsid w:val="006E6400"/>
    <w:rsid w:val="006E64EF"/>
    <w:rsid w:val="006E6A7B"/>
    <w:rsid w:val="006E6CAB"/>
    <w:rsid w:val="006F027D"/>
    <w:rsid w:val="006F05DC"/>
    <w:rsid w:val="006F1913"/>
    <w:rsid w:val="006F19D2"/>
    <w:rsid w:val="006F1ED5"/>
    <w:rsid w:val="006F2E63"/>
    <w:rsid w:val="006F3EA8"/>
    <w:rsid w:val="006F40F6"/>
    <w:rsid w:val="006F4161"/>
    <w:rsid w:val="006F4761"/>
    <w:rsid w:val="006F47D7"/>
    <w:rsid w:val="006F485C"/>
    <w:rsid w:val="006F5604"/>
    <w:rsid w:val="006F7A87"/>
    <w:rsid w:val="006F7BEE"/>
    <w:rsid w:val="00700C13"/>
    <w:rsid w:val="00700C25"/>
    <w:rsid w:val="0070232A"/>
    <w:rsid w:val="007036B7"/>
    <w:rsid w:val="007036B8"/>
    <w:rsid w:val="007037BE"/>
    <w:rsid w:val="0070390A"/>
    <w:rsid w:val="00703AF2"/>
    <w:rsid w:val="00703DDA"/>
    <w:rsid w:val="00703E1F"/>
    <w:rsid w:val="00704033"/>
    <w:rsid w:val="007043E4"/>
    <w:rsid w:val="0070512F"/>
    <w:rsid w:val="00705776"/>
    <w:rsid w:val="00705B95"/>
    <w:rsid w:val="007070B2"/>
    <w:rsid w:val="007070D9"/>
    <w:rsid w:val="00707E4D"/>
    <w:rsid w:val="00707EAB"/>
    <w:rsid w:val="00707F86"/>
    <w:rsid w:val="00710FB7"/>
    <w:rsid w:val="0071163E"/>
    <w:rsid w:val="00711E18"/>
    <w:rsid w:val="00711F20"/>
    <w:rsid w:val="0071206A"/>
    <w:rsid w:val="007136D5"/>
    <w:rsid w:val="00713916"/>
    <w:rsid w:val="007152FD"/>
    <w:rsid w:val="00715BB8"/>
    <w:rsid w:val="00715BBB"/>
    <w:rsid w:val="00715C7D"/>
    <w:rsid w:val="007168DA"/>
    <w:rsid w:val="00716A85"/>
    <w:rsid w:val="00717182"/>
    <w:rsid w:val="00717DFC"/>
    <w:rsid w:val="00717EA1"/>
    <w:rsid w:val="00720BAC"/>
    <w:rsid w:val="0072121F"/>
    <w:rsid w:val="00721676"/>
    <w:rsid w:val="00721840"/>
    <w:rsid w:val="007222F6"/>
    <w:rsid w:val="00723087"/>
    <w:rsid w:val="00723E48"/>
    <w:rsid w:val="007243C0"/>
    <w:rsid w:val="00724AAD"/>
    <w:rsid w:val="00724D09"/>
    <w:rsid w:val="00724E99"/>
    <w:rsid w:val="007260D9"/>
    <w:rsid w:val="00726266"/>
    <w:rsid w:val="00726483"/>
    <w:rsid w:val="0073015B"/>
    <w:rsid w:val="00730510"/>
    <w:rsid w:val="0073072F"/>
    <w:rsid w:val="00730F0D"/>
    <w:rsid w:val="007311D3"/>
    <w:rsid w:val="00731955"/>
    <w:rsid w:val="0073278E"/>
    <w:rsid w:val="00732C5C"/>
    <w:rsid w:val="007331E3"/>
    <w:rsid w:val="00733DA2"/>
    <w:rsid w:val="00733DD9"/>
    <w:rsid w:val="0073420F"/>
    <w:rsid w:val="0073424F"/>
    <w:rsid w:val="0073481F"/>
    <w:rsid w:val="00734902"/>
    <w:rsid w:val="007362C6"/>
    <w:rsid w:val="007367A3"/>
    <w:rsid w:val="00737335"/>
    <w:rsid w:val="00737584"/>
    <w:rsid w:val="00737657"/>
    <w:rsid w:val="007406BE"/>
    <w:rsid w:val="00740C24"/>
    <w:rsid w:val="007424C7"/>
    <w:rsid w:val="007425D3"/>
    <w:rsid w:val="00743B3C"/>
    <w:rsid w:val="00743FBA"/>
    <w:rsid w:val="007447FD"/>
    <w:rsid w:val="0074489D"/>
    <w:rsid w:val="00744B67"/>
    <w:rsid w:val="00745268"/>
    <w:rsid w:val="00746FD4"/>
    <w:rsid w:val="00747140"/>
    <w:rsid w:val="0074723E"/>
    <w:rsid w:val="007502C8"/>
    <w:rsid w:val="00750426"/>
    <w:rsid w:val="0075064E"/>
    <w:rsid w:val="00751595"/>
    <w:rsid w:val="00751E22"/>
    <w:rsid w:val="0075308B"/>
    <w:rsid w:val="00753B53"/>
    <w:rsid w:val="00753C09"/>
    <w:rsid w:val="007545D2"/>
    <w:rsid w:val="00755884"/>
    <w:rsid w:val="00755F46"/>
    <w:rsid w:val="00755F52"/>
    <w:rsid w:val="00756855"/>
    <w:rsid w:val="00756903"/>
    <w:rsid w:val="00756B2A"/>
    <w:rsid w:val="00757281"/>
    <w:rsid w:val="00757657"/>
    <w:rsid w:val="00760C42"/>
    <w:rsid w:val="00760CC1"/>
    <w:rsid w:val="007615F1"/>
    <w:rsid w:val="00761C8C"/>
    <w:rsid w:val="0076276E"/>
    <w:rsid w:val="00762DB0"/>
    <w:rsid w:val="00762EEC"/>
    <w:rsid w:val="007639F8"/>
    <w:rsid w:val="00763D6D"/>
    <w:rsid w:val="00763E0B"/>
    <w:rsid w:val="00764426"/>
    <w:rsid w:val="007649D1"/>
    <w:rsid w:val="00764C34"/>
    <w:rsid w:val="0076562A"/>
    <w:rsid w:val="0076578B"/>
    <w:rsid w:val="00765EC9"/>
    <w:rsid w:val="00766148"/>
    <w:rsid w:val="007667AF"/>
    <w:rsid w:val="00766E70"/>
    <w:rsid w:val="00767032"/>
    <w:rsid w:val="00767418"/>
    <w:rsid w:val="00767B81"/>
    <w:rsid w:val="007705E5"/>
    <w:rsid w:val="00770856"/>
    <w:rsid w:val="00770CD3"/>
    <w:rsid w:val="00770E59"/>
    <w:rsid w:val="007714A0"/>
    <w:rsid w:val="00771615"/>
    <w:rsid w:val="00771D4A"/>
    <w:rsid w:val="0077200F"/>
    <w:rsid w:val="00772246"/>
    <w:rsid w:val="00772775"/>
    <w:rsid w:val="00773261"/>
    <w:rsid w:val="00773797"/>
    <w:rsid w:val="007737A8"/>
    <w:rsid w:val="00773BD9"/>
    <w:rsid w:val="00773EDD"/>
    <w:rsid w:val="00774163"/>
    <w:rsid w:val="00774F5C"/>
    <w:rsid w:val="00775487"/>
    <w:rsid w:val="00775669"/>
    <w:rsid w:val="0077599E"/>
    <w:rsid w:val="007763DF"/>
    <w:rsid w:val="007776A2"/>
    <w:rsid w:val="00777D62"/>
    <w:rsid w:val="007801EE"/>
    <w:rsid w:val="00780966"/>
    <w:rsid w:val="007810B0"/>
    <w:rsid w:val="007814BD"/>
    <w:rsid w:val="00782103"/>
    <w:rsid w:val="00782285"/>
    <w:rsid w:val="007824CD"/>
    <w:rsid w:val="00783348"/>
    <w:rsid w:val="0078376F"/>
    <w:rsid w:val="00783C45"/>
    <w:rsid w:val="00783D4D"/>
    <w:rsid w:val="00783F2B"/>
    <w:rsid w:val="007840DF"/>
    <w:rsid w:val="0078451B"/>
    <w:rsid w:val="00784C44"/>
    <w:rsid w:val="007856BA"/>
    <w:rsid w:val="0078590D"/>
    <w:rsid w:val="0078659A"/>
    <w:rsid w:val="00786F87"/>
    <w:rsid w:val="0078727B"/>
    <w:rsid w:val="00787A99"/>
    <w:rsid w:val="00787B21"/>
    <w:rsid w:val="00787E83"/>
    <w:rsid w:val="0079044C"/>
    <w:rsid w:val="0079045F"/>
    <w:rsid w:val="007904D4"/>
    <w:rsid w:val="00790937"/>
    <w:rsid w:val="00790C40"/>
    <w:rsid w:val="007911C4"/>
    <w:rsid w:val="00791AAC"/>
    <w:rsid w:val="00793061"/>
    <w:rsid w:val="0079325F"/>
    <w:rsid w:val="0079421A"/>
    <w:rsid w:val="007949F6"/>
    <w:rsid w:val="00795BA9"/>
    <w:rsid w:val="00795D52"/>
    <w:rsid w:val="00796365"/>
    <w:rsid w:val="0079677E"/>
    <w:rsid w:val="00796940"/>
    <w:rsid w:val="00797576"/>
    <w:rsid w:val="0079765F"/>
    <w:rsid w:val="00797765"/>
    <w:rsid w:val="007A05F1"/>
    <w:rsid w:val="007A0787"/>
    <w:rsid w:val="007A0975"/>
    <w:rsid w:val="007A0B65"/>
    <w:rsid w:val="007A0F5C"/>
    <w:rsid w:val="007A1AED"/>
    <w:rsid w:val="007A2270"/>
    <w:rsid w:val="007A251C"/>
    <w:rsid w:val="007A2BA5"/>
    <w:rsid w:val="007A2D26"/>
    <w:rsid w:val="007A3200"/>
    <w:rsid w:val="007A3E79"/>
    <w:rsid w:val="007A4096"/>
    <w:rsid w:val="007A45D0"/>
    <w:rsid w:val="007A4F60"/>
    <w:rsid w:val="007A50AA"/>
    <w:rsid w:val="007A5DA8"/>
    <w:rsid w:val="007A5DD5"/>
    <w:rsid w:val="007A5FCF"/>
    <w:rsid w:val="007A6B5C"/>
    <w:rsid w:val="007A6D42"/>
    <w:rsid w:val="007A7582"/>
    <w:rsid w:val="007B01A2"/>
    <w:rsid w:val="007B086A"/>
    <w:rsid w:val="007B0A1C"/>
    <w:rsid w:val="007B109F"/>
    <w:rsid w:val="007B15C0"/>
    <w:rsid w:val="007B1739"/>
    <w:rsid w:val="007B18DF"/>
    <w:rsid w:val="007B21F6"/>
    <w:rsid w:val="007B2C72"/>
    <w:rsid w:val="007B2CA1"/>
    <w:rsid w:val="007B39BD"/>
    <w:rsid w:val="007B4F06"/>
    <w:rsid w:val="007B53FB"/>
    <w:rsid w:val="007B5480"/>
    <w:rsid w:val="007B5CA4"/>
    <w:rsid w:val="007B6F4E"/>
    <w:rsid w:val="007B72FA"/>
    <w:rsid w:val="007B7E04"/>
    <w:rsid w:val="007C031E"/>
    <w:rsid w:val="007C062A"/>
    <w:rsid w:val="007C07DD"/>
    <w:rsid w:val="007C18A7"/>
    <w:rsid w:val="007C1F18"/>
    <w:rsid w:val="007C1FE8"/>
    <w:rsid w:val="007C2515"/>
    <w:rsid w:val="007C2EF7"/>
    <w:rsid w:val="007C2F19"/>
    <w:rsid w:val="007C2F4E"/>
    <w:rsid w:val="007C435D"/>
    <w:rsid w:val="007C4609"/>
    <w:rsid w:val="007C46AC"/>
    <w:rsid w:val="007C4719"/>
    <w:rsid w:val="007C5258"/>
    <w:rsid w:val="007C5487"/>
    <w:rsid w:val="007C55E2"/>
    <w:rsid w:val="007C5CEB"/>
    <w:rsid w:val="007C621A"/>
    <w:rsid w:val="007C64F6"/>
    <w:rsid w:val="007C68DA"/>
    <w:rsid w:val="007C7575"/>
    <w:rsid w:val="007C7E17"/>
    <w:rsid w:val="007C7F6E"/>
    <w:rsid w:val="007D078D"/>
    <w:rsid w:val="007D1196"/>
    <w:rsid w:val="007D19FC"/>
    <w:rsid w:val="007D1A37"/>
    <w:rsid w:val="007D1DCF"/>
    <w:rsid w:val="007D1DE0"/>
    <w:rsid w:val="007D1FB2"/>
    <w:rsid w:val="007D23A5"/>
    <w:rsid w:val="007D2E01"/>
    <w:rsid w:val="007D3206"/>
    <w:rsid w:val="007D36A2"/>
    <w:rsid w:val="007D3D3C"/>
    <w:rsid w:val="007D47DD"/>
    <w:rsid w:val="007D4CBF"/>
    <w:rsid w:val="007D4D98"/>
    <w:rsid w:val="007D4F9A"/>
    <w:rsid w:val="007D5CD3"/>
    <w:rsid w:val="007D642A"/>
    <w:rsid w:val="007D6917"/>
    <w:rsid w:val="007D6DDA"/>
    <w:rsid w:val="007D71D7"/>
    <w:rsid w:val="007D783F"/>
    <w:rsid w:val="007E0A36"/>
    <w:rsid w:val="007E161C"/>
    <w:rsid w:val="007E17A0"/>
    <w:rsid w:val="007E1A93"/>
    <w:rsid w:val="007E27DB"/>
    <w:rsid w:val="007E2992"/>
    <w:rsid w:val="007E347B"/>
    <w:rsid w:val="007E3491"/>
    <w:rsid w:val="007E4036"/>
    <w:rsid w:val="007E464C"/>
    <w:rsid w:val="007E4781"/>
    <w:rsid w:val="007E55C2"/>
    <w:rsid w:val="007E5759"/>
    <w:rsid w:val="007E5B8C"/>
    <w:rsid w:val="007F0579"/>
    <w:rsid w:val="007F134D"/>
    <w:rsid w:val="007F1DF7"/>
    <w:rsid w:val="007F1F83"/>
    <w:rsid w:val="007F2167"/>
    <w:rsid w:val="007F268E"/>
    <w:rsid w:val="007F2AF6"/>
    <w:rsid w:val="007F339B"/>
    <w:rsid w:val="007F3490"/>
    <w:rsid w:val="007F47B3"/>
    <w:rsid w:val="007F485E"/>
    <w:rsid w:val="007F4FBF"/>
    <w:rsid w:val="007F51A5"/>
    <w:rsid w:val="007F51D5"/>
    <w:rsid w:val="007F56D9"/>
    <w:rsid w:val="007F5AF7"/>
    <w:rsid w:val="007F65B5"/>
    <w:rsid w:val="007F6E83"/>
    <w:rsid w:val="007F7070"/>
    <w:rsid w:val="007F7099"/>
    <w:rsid w:val="007F75E0"/>
    <w:rsid w:val="007F7AD6"/>
    <w:rsid w:val="007F7BEF"/>
    <w:rsid w:val="007F7CEF"/>
    <w:rsid w:val="0080048C"/>
    <w:rsid w:val="00800AA0"/>
    <w:rsid w:val="00800F31"/>
    <w:rsid w:val="0080180E"/>
    <w:rsid w:val="00801E55"/>
    <w:rsid w:val="008020E6"/>
    <w:rsid w:val="00802673"/>
    <w:rsid w:val="0080274E"/>
    <w:rsid w:val="00802922"/>
    <w:rsid w:val="00802EF9"/>
    <w:rsid w:val="00803840"/>
    <w:rsid w:val="00804598"/>
    <w:rsid w:val="0080462E"/>
    <w:rsid w:val="00805117"/>
    <w:rsid w:val="00805581"/>
    <w:rsid w:val="0080559A"/>
    <w:rsid w:val="008057A5"/>
    <w:rsid w:val="00805BBC"/>
    <w:rsid w:val="00806437"/>
    <w:rsid w:val="00807260"/>
    <w:rsid w:val="00807DF2"/>
    <w:rsid w:val="008101E2"/>
    <w:rsid w:val="00810239"/>
    <w:rsid w:val="008104C6"/>
    <w:rsid w:val="00810907"/>
    <w:rsid w:val="00810936"/>
    <w:rsid w:val="0081173F"/>
    <w:rsid w:val="00812A6F"/>
    <w:rsid w:val="00812B56"/>
    <w:rsid w:val="008130D6"/>
    <w:rsid w:val="00813604"/>
    <w:rsid w:val="00813A8E"/>
    <w:rsid w:val="00813F46"/>
    <w:rsid w:val="0081458B"/>
    <w:rsid w:val="00814829"/>
    <w:rsid w:val="00814FC6"/>
    <w:rsid w:val="008154D1"/>
    <w:rsid w:val="0081577F"/>
    <w:rsid w:val="00815A0E"/>
    <w:rsid w:val="008165A0"/>
    <w:rsid w:val="00816D94"/>
    <w:rsid w:val="00816FA5"/>
    <w:rsid w:val="008170B0"/>
    <w:rsid w:val="008170E4"/>
    <w:rsid w:val="00817887"/>
    <w:rsid w:val="00820076"/>
    <w:rsid w:val="008207A8"/>
    <w:rsid w:val="00820CC1"/>
    <w:rsid w:val="00820EFB"/>
    <w:rsid w:val="00821808"/>
    <w:rsid w:val="00821DAA"/>
    <w:rsid w:val="00823071"/>
    <w:rsid w:val="00823DBD"/>
    <w:rsid w:val="00824B6B"/>
    <w:rsid w:val="00825168"/>
    <w:rsid w:val="008264D7"/>
    <w:rsid w:val="0082664B"/>
    <w:rsid w:val="00827023"/>
    <w:rsid w:val="00827C8E"/>
    <w:rsid w:val="00827EE1"/>
    <w:rsid w:val="0083142B"/>
    <w:rsid w:val="0083156D"/>
    <w:rsid w:val="00831FBB"/>
    <w:rsid w:val="0083241C"/>
    <w:rsid w:val="00832746"/>
    <w:rsid w:val="00832EB7"/>
    <w:rsid w:val="0083309E"/>
    <w:rsid w:val="008335DB"/>
    <w:rsid w:val="00833ED0"/>
    <w:rsid w:val="00833F20"/>
    <w:rsid w:val="008341EF"/>
    <w:rsid w:val="00835060"/>
    <w:rsid w:val="00835274"/>
    <w:rsid w:val="0083559D"/>
    <w:rsid w:val="00835E02"/>
    <w:rsid w:val="00836017"/>
    <w:rsid w:val="008360C6"/>
    <w:rsid w:val="00836685"/>
    <w:rsid w:val="008366A8"/>
    <w:rsid w:val="0083685C"/>
    <w:rsid w:val="00836D7C"/>
    <w:rsid w:val="008373FE"/>
    <w:rsid w:val="00837F94"/>
    <w:rsid w:val="00840368"/>
    <w:rsid w:val="008405E0"/>
    <w:rsid w:val="00840FF3"/>
    <w:rsid w:val="0084115E"/>
    <w:rsid w:val="008411B4"/>
    <w:rsid w:val="00841B0F"/>
    <w:rsid w:val="00842EC4"/>
    <w:rsid w:val="00843B8C"/>
    <w:rsid w:val="00844512"/>
    <w:rsid w:val="00844ADA"/>
    <w:rsid w:val="00844BC6"/>
    <w:rsid w:val="00845A91"/>
    <w:rsid w:val="00845B9A"/>
    <w:rsid w:val="00845EF5"/>
    <w:rsid w:val="008464DC"/>
    <w:rsid w:val="00846D90"/>
    <w:rsid w:val="008471DA"/>
    <w:rsid w:val="0084779B"/>
    <w:rsid w:val="008479B6"/>
    <w:rsid w:val="00847BF5"/>
    <w:rsid w:val="0085002A"/>
    <w:rsid w:val="008502A9"/>
    <w:rsid w:val="008502EC"/>
    <w:rsid w:val="00850920"/>
    <w:rsid w:val="00850D3F"/>
    <w:rsid w:val="00850D78"/>
    <w:rsid w:val="0085113B"/>
    <w:rsid w:val="0085210D"/>
    <w:rsid w:val="0085294E"/>
    <w:rsid w:val="00852EAA"/>
    <w:rsid w:val="008533A2"/>
    <w:rsid w:val="0085373C"/>
    <w:rsid w:val="00853876"/>
    <w:rsid w:val="00853F6A"/>
    <w:rsid w:val="00854D78"/>
    <w:rsid w:val="00854E61"/>
    <w:rsid w:val="00855A58"/>
    <w:rsid w:val="00856D42"/>
    <w:rsid w:val="00856E66"/>
    <w:rsid w:val="0085793A"/>
    <w:rsid w:val="00857BB2"/>
    <w:rsid w:val="00857F91"/>
    <w:rsid w:val="00860484"/>
    <w:rsid w:val="00860F45"/>
    <w:rsid w:val="00861697"/>
    <w:rsid w:val="00862BC3"/>
    <w:rsid w:val="00864773"/>
    <w:rsid w:val="0086504B"/>
    <w:rsid w:val="0086636A"/>
    <w:rsid w:val="00866A2E"/>
    <w:rsid w:val="00866E7D"/>
    <w:rsid w:val="008673F4"/>
    <w:rsid w:val="008677E7"/>
    <w:rsid w:val="00867B38"/>
    <w:rsid w:val="00867B8B"/>
    <w:rsid w:val="00867D6B"/>
    <w:rsid w:val="00870B5B"/>
    <w:rsid w:val="00870B82"/>
    <w:rsid w:val="008711B7"/>
    <w:rsid w:val="008715A8"/>
    <w:rsid w:val="00871748"/>
    <w:rsid w:val="00871BF2"/>
    <w:rsid w:val="00871CAB"/>
    <w:rsid w:val="00872743"/>
    <w:rsid w:val="00872EC2"/>
    <w:rsid w:val="0087353A"/>
    <w:rsid w:val="00874B76"/>
    <w:rsid w:val="00875883"/>
    <w:rsid w:val="008759AE"/>
    <w:rsid w:val="00876392"/>
    <w:rsid w:val="00876A12"/>
    <w:rsid w:val="0087718C"/>
    <w:rsid w:val="008805E2"/>
    <w:rsid w:val="00880802"/>
    <w:rsid w:val="00880AC8"/>
    <w:rsid w:val="0088128F"/>
    <w:rsid w:val="00882ED6"/>
    <w:rsid w:val="0088434F"/>
    <w:rsid w:val="008844C8"/>
    <w:rsid w:val="008854D0"/>
    <w:rsid w:val="00885E09"/>
    <w:rsid w:val="00886473"/>
    <w:rsid w:val="00886E1A"/>
    <w:rsid w:val="0088703B"/>
    <w:rsid w:val="008877B9"/>
    <w:rsid w:val="00890E7D"/>
    <w:rsid w:val="008911BE"/>
    <w:rsid w:val="00891283"/>
    <w:rsid w:val="0089131C"/>
    <w:rsid w:val="00891BCD"/>
    <w:rsid w:val="00891F5C"/>
    <w:rsid w:val="008921A0"/>
    <w:rsid w:val="0089241D"/>
    <w:rsid w:val="00892EB7"/>
    <w:rsid w:val="0089334D"/>
    <w:rsid w:val="00893E4D"/>
    <w:rsid w:val="00894516"/>
    <w:rsid w:val="0089464C"/>
    <w:rsid w:val="0089533C"/>
    <w:rsid w:val="00895851"/>
    <w:rsid w:val="00895C77"/>
    <w:rsid w:val="008960E6"/>
    <w:rsid w:val="00896BEE"/>
    <w:rsid w:val="0089795B"/>
    <w:rsid w:val="008A137E"/>
    <w:rsid w:val="008A172F"/>
    <w:rsid w:val="008A2340"/>
    <w:rsid w:val="008A2758"/>
    <w:rsid w:val="008A28E2"/>
    <w:rsid w:val="008A2B8A"/>
    <w:rsid w:val="008A2CA0"/>
    <w:rsid w:val="008A2CAA"/>
    <w:rsid w:val="008A303A"/>
    <w:rsid w:val="008A3133"/>
    <w:rsid w:val="008A3219"/>
    <w:rsid w:val="008A38A9"/>
    <w:rsid w:val="008A3CE7"/>
    <w:rsid w:val="008A4C5C"/>
    <w:rsid w:val="008A4F43"/>
    <w:rsid w:val="008A57F0"/>
    <w:rsid w:val="008A5FC9"/>
    <w:rsid w:val="008A6021"/>
    <w:rsid w:val="008A664E"/>
    <w:rsid w:val="008A6909"/>
    <w:rsid w:val="008A6D44"/>
    <w:rsid w:val="008A7A25"/>
    <w:rsid w:val="008B0083"/>
    <w:rsid w:val="008B0F1F"/>
    <w:rsid w:val="008B1707"/>
    <w:rsid w:val="008B2478"/>
    <w:rsid w:val="008B26E6"/>
    <w:rsid w:val="008B2E0C"/>
    <w:rsid w:val="008B2F51"/>
    <w:rsid w:val="008B3A73"/>
    <w:rsid w:val="008B4771"/>
    <w:rsid w:val="008B481B"/>
    <w:rsid w:val="008B4F6C"/>
    <w:rsid w:val="008B533F"/>
    <w:rsid w:val="008B53C7"/>
    <w:rsid w:val="008B6A30"/>
    <w:rsid w:val="008B6A68"/>
    <w:rsid w:val="008B6E09"/>
    <w:rsid w:val="008B6E24"/>
    <w:rsid w:val="008C03B7"/>
    <w:rsid w:val="008C21F0"/>
    <w:rsid w:val="008C281E"/>
    <w:rsid w:val="008C3AC9"/>
    <w:rsid w:val="008C413C"/>
    <w:rsid w:val="008C66B6"/>
    <w:rsid w:val="008C6A69"/>
    <w:rsid w:val="008C6C52"/>
    <w:rsid w:val="008C7398"/>
    <w:rsid w:val="008C7855"/>
    <w:rsid w:val="008D0356"/>
    <w:rsid w:val="008D0E99"/>
    <w:rsid w:val="008D0F47"/>
    <w:rsid w:val="008D15A7"/>
    <w:rsid w:val="008D1919"/>
    <w:rsid w:val="008D2335"/>
    <w:rsid w:val="008D3483"/>
    <w:rsid w:val="008D39FF"/>
    <w:rsid w:val="008D3F8B"/>
    <w:rsid w:val="008D48C3"/>
    <w:rsid w:val="008D5331"/>
    <w:rsid w:val="008D7259"/>
    <w:rsid w:val="008D75E0"/>
    <w:rsid w:val="008D7762"/>
    <w:rsid w:val="008D7BFD"/>
    <w:rsid w:val="008D7EB3"/>
    <w:rsid w:val="008D7EE3"/>
    <w:rsid w:val="008E09A8"/>
    <w:rsid w:val="008E0B77"/>
    <w:rsid w:val="008E0E1E"/>
    <w:rsid w:val="008E1595"/>
    <w:rsid w:val="008E21C0"/>
    <w:rsid w:val="008E28F7"/>
    <w:rsid w:val="008E2F95"/>
    <w:rsid w:val="008E2FA7"/>
    <w:rsid w:val="008E42C7"/>
    <w:rsid w:val="008E4839"/>
    <w:rsid w:val="008E4BC0"/>
    <w:rsid w:val="008E4C09"/>
    <w:rsid w:val="008E4DDC"/>
    <w:rsid w:val="008E4F89"/>
    <w:rsid w:val="008E5276"/>
    <w:rsid w:val="008E54E7"/>
    <w:rsid w:val="008E5BB6"/>
    <w:rsid w:val="008E5E6C"/>
    <w:rsid w:val="008E60D0"/>
    <w:rsid w:val="008E68CC"/>
    <w:rsid w:val="008E6E3B"/>
    <w:rsid w:val="008E6EC2"/>
    <w:rsid w:val="008E7B37"/>
    <w:rsid w:val="008F0A69"/>
    <w:rsid w:val="008F0C16"/>
    <w:rsid w:val="008F1375"/>
    <w:rsid w:val="008F143F"/>
    <w:rsid w:val="008F1D7C"/>
    <w:rsid w:val="008F2749"/>
    <w:rsid w:val="008F2C12"/>
    <w:rsid w:val="008F4969"/>
    <w:rsid w:val="008F4D36"/>
    <w:rsid w:val="008F535E"/>
    <w:rsid w:val="008F6AED"/>
    <w:rsid w:val="008F6D03"/>
    <w:rsid w:val="008F7452"/>
    <w:rsid w:val="008F79D0"/>
    <w:rsid w:val="00900E88"/>
    <w:rsid w:val="00900F85"/>
    <w:rsid w:val="009012BA"/>
    <w:rsid w:val="0090211B"/>
    <w:rsid w:val="009023D1"/>
    <w:rsid w:val="009023F1"/>
    <w:rsid w:val="0090286D"/>
    <w:rsid w:val="009029E8"/>
    <w:rsid w:val="00903527"/>
    <w:rsid w:val="00903FD8"/>
    <w:rsid w:val="00904017"/>
    <w:rsid w:val="00904134"/>
    <w:rsid w:val="009042C7"/>
    <w:rsid w:val="009045E6"/>
    <w:rsid w:val="00904F4F"/>
    <w:rsid w:val="00904FC1"/>
    <w:rsid w:val="0090580E"/>
    <w:rsid w:val="00905E76"/>
    <w:rsid w:val="009060A5"/>
    <w:rsid w:val="00906138"/>
    <w:rsid w:val="0090676E"/>
    <w:rsid w:val="00906B4A"/>
    <w:rsid w:val="00907E39"/>
    <w:rsid w:val="009106FB"/>
    <w:rsid w:val="0091179B"/>
    <w:rsid w:val="00911DD9"/>
    <w:rsid w:val="00912A89"/>
    <w:rsid w:val="00912CAC"/>
    <w:rsid w:val="00913463"/>
    <w:rsid w:val="00913A20"/>
    <w:rsid w:val="009141EC"/>
    <w:rsid w:val="009145B0"/>
    <w:rsid w:val="009147F4"/>
    <w:rsid w:val="00914A73"/>
    <w:rsid w:val="00914D1A"/>
    <w:rsid w:val="00914F55"/>
    <w:rsid w:val="0091564D"/>
    <w:rsid w:val="00915DE9"/>
    <w:rsid w:val="009162D4"/>
    <w:rsid w:val="00916303"/>
    <w:rsid w:val="0091633C"/>
    <w:rsid w:val="009167B4"/>
    <w:rsid w:val="009169DA"/>
    <w:rsid w:val="00916D76"/>
    <w:rsid w:val="00916D91"/>
    <w:rsid w:val="00916FC8"/>
    <w:rsid w:val="00917203"/>
    <w:rsid w:val="009201A5"/>
    <w:rsid w:val="0092066B"/>
    <w:rsid w:val="0092080F"/>
    <w:rsid w:val="009211B4"/>
    <w:rsid w:val="0092136D"/>
    <w:rsid w:val="0092199E"/>
    <w:rsid w:val="00922AF8"/>
    <w:rsid w:val="00922D5B"/>
    <w:rsid w:val="009230A3"/>
    <w:rsid w:val="00923718"/>
    <w:rsid w:val="009240DC"/>
    <w:rsid w:val="009241FF"/>
    <w:rsid w:val="009246A4"/>
    <w:rsid w:val="009246FF"/>
    <w:rsid w:val="00924BFF"/>
    <w:rsid w:val="009250C8"/>
    <w:rsid w:val="009265AC"/>
    <w:rsid w:val="009269F1"/>
    <w:rsid w:val="00926C03"/>
    <w:rsid w:val="00926CCA"/>
    <w:rsid w:val="009270FC"/>
    <w:rsid w:val="00927C4B"/>
    <w:rsid w:val="00927DDA"/>
    <w:rsid w:val="0093063E"/>
    <w:rsid w:val="00930692"/>
    <w:rsid w:val="00930D1D"/>
    <w:rsid w:val="009312DC"/>
    <w:rsid w:val="0093144C"/>
    <w:rsid w:val="00931755"/>
    <w:rsid w:val="009318CE"/>
    <w:rsid w:val="00931BF2"/>
    <w:rsid w:val="00932E85"/>
    <w:rsid w:val="00933BD1"/>
    <w:rsid w:val="00933D46"/>
    <w:rsid w:val="00933FE7"/>
    <w:rsid w:val="00934381"/>
    <w:rsid w:val="009349C2"/>
    <w:rsid w:val="009353C9"/>
    <w:rsid w:val="009355A5"/>
    <w:rsid w:val="00935E24"/>
    <w:rsid w:val="00935FCA"/>
    <w:rsid w:val="00936603"/>
    <w:rsid w:val="00936FCC"/>
    <w:rsid w:val="00937FF9"/>
    <w:rsid w:val="0094027A"/>
    <w:rsid w:val="009412B6"/>
    <w:rsid w:val="009415BC"/>
    <w:rsid w:val="009427DF"/>
    <w:rsid w:val="0094306B"/>
    <w:rsid w:val="0094331D"/>
    <w:rsid w:val="0094355B"/>
    <w:rsid w:val="0094496E"/>
    <w:rsid w:val="00944CCC"/>
    <w:rsid w:val="00944CE9"/>
    <w:rsid w:val="009452CA"/>
    <w:rsid w:val="00945621"/>
    <w:rsid w:val="009458C6"/>
    <w:rsid w:val="0094730A"/>
    <w:rsid w:val="00947612"/>
    <w:rsid w:val="00947C8B"/>
    <w:rsid w:val="00951B96"/>
    <w:rsid w:val="00951FF7"/>
    <w:rsid w:val="009532A2"/>
    <w:rsid w:val="009541B0"/>
    <w:rsid w:val="00955034"/>
    <w:rsid w:val="0095549F"/>
    <w:rsid w:val="00955C51"/>
    <w:rsid w:val="00955C8F"/>
    <w:rsid w:val="00956177"/>
    <w:rsid w:val="00956ECB"/>
    <w:rsid w:val="00957063"/>
    <w:rsid w:val="0095717F"/>
    <w:rsid w:val="00960020"/>
    <w:rsid w:val="00961059"/>
    <w:rsid w:val="00961B19"/>
    <w:rsid w:val="00961D79"/>
    <w:rsid w:val="009628BE"/>
    <w:rsid w:val="00962F6A"/>
    <w:rsid w:val="00963354"/>
    <w:rsid w:val="00963DDE"/>
    <w:rsid w:val="009648FA"/>
    <w:rsid w:val="00964997"/>
    <w:rsid w:val="009652AC"/>
    <w:rsid w:val="009659B5"/>
    <w:rsid w:val="009660FD"/>
    <w:rsid w:val="00966F07"/>
    <w:rsid w:val="009670C6"/>
    <w:rsid w:val="00967773"/>
    <w:rsid w:val="00967D16"/>
    <w:rsid w:val="00967FE8"/>
    <w:rsid w:val="00967FEC"/>
    <w:rsid w:val="00970643"/>
    <w:rsid w:val="00970B91"/>
    <w:rsid w:val="00970F85"/>
    <w:rsid w:val="00971D93"/>
    <w:rsid w:val="00972024"/>
    <w:rsid w:val="0097278D"/>
    <w:rsid w:val="0097293E"/>
    <w:rsid w:val="00973C2F"/>
    <w:rsid w:val="0097417D"/>
    <w:rsid w:val="0097430F"/>
    <w:rsid w:val="00974EF8"/>
    <w:rsid w:val="00974F18"/>
    <w:rsid w:val="00975358"/>
    <w:rsid w:val="00975F07"/>
    <w:rsid w:val="0097654A"/>
    <w:rsid w:val="00977673"/>
    <w:rsid w:val="00977AF7"/>
    <w:rsid w:val="009802A3"/>
    <w:rsid w:val="009806E2"/>
    <w:rsid w:val="00980760"/>
    <w:rsid w:val="00980C2C"/>
    <w:rsid w:val="00981FA1"/>
    <w:rsid w:val="00981FFE"/>
    <w:rsid w:val="00982DF6"/>
    <w:rsid w:val="00985876"/>
    <w:rsid w:val="009858B2"/>
    <w:rsid w:val="009859F7"/>
    <w:rsid w:val="00985E77"/>
    <w:rsid w:val="00985E9A"/>
    <w:rsid w:val="009863C0"/>
    <w:rsid w:val="0098642C"/>
    <w:rsid w:val="00986D7F"/>
    <w:rsid w:val="0099007A"/>
    <w:rsid w:val="00990BDC"/>
    <w:rsid w:val="00990C5E"/>
    <w:rsid w:val="00991008"/>
    <w:rsid w:val="00991248"/>
    <w:rsid w:val="00992E0B"/>
    <w:rsid w:val="00994460"/>
    <w:rsid w:val="00994C7D"/>
    <w:rsid w:val="00996933"/>
    <w:rsid w:val="00996F76"/>
    <w:rsid w:val="0099772E"/>
    <w:rsid w:val="009A040D"/>
    <w:rsid w:val="009A0598"/>
    <w:rsid w:val="009A10EA"/>
    <w:rsid w:val="009A1341"/>
    <w:rsid w:val="009A1726"/>
    <w:rsid w:val="009A1CC6"/>
    <w:rsid w:val="009A1EC0"/>
    <w:rsid w:val="009A2FB4"/>
    <w:rsid w:val="009A3294"/>
    <w:rsid w:val="009A3797"/>
    <w:rsid w:val="009A44A6"/>
    <w:rsid w:val="009A4790"/>
    <w:rsid w:val="009A499B"/>
    <w:rsid w:val="009A4BB5"/>
    <w:rsid w:val="009A503B"/>
    <w:rsid w:val="009A5A64"/>
    <w:rsid w:val="009A5ED1"/>
    <w:rsid w:val="009A7774"/>
    <w:rsid w:val="009B03D6"/>
    <w:rsid w:val="009B0E96"/>
    <w:rsid w:val="009B14A5"/>
    <w:rsid w:val="009B191F"/>
    <w:rsid w:val="009B2B08"/>
    <w:rsid w:val="009B2D60"/>
    <w:rsid w:val="009B3057"/>
    <w:rsid w:val="009B3612"/>
    <w:rsid w:val="009B3898"/>
    <w:rsid w:val="009B3E80"/>
    <w:rsid w:val="009B4906"/>
    <w:rsid w:val="009B5B47"/>
    <w:rsid w:val="009B5B9B"/>
    <w:rsid w:val="009B6890"/>
    <w:rsid w:val="009B7322"/>
    <w:rsid w:val="009B7C22"/>
    <w:rsid w:val="009C0200"/>
    <w:rsid w:val="009C0223"/>
    <w:rsid w:val="009C0D8A"/>
    <w:rsid w:val="009C13A2"/>
    <w:rsid w:val="009C15AB"/>
    <w:rsid w:val="009C1B03"/>
    <w:rsid w:val="009C1BE8"/>
    <w:rsid w:val="009C1D6D"/>
    <w:rsid w:val="009C1EA0"/>
    <w:rsid w:val="009C23FB"/>
    <w:rsid w:val="009C2BF9"/>
    <w:rsid w:val="009C2FDC"/>
    <w:rsid w:val="009C31A9"/>
    <w:rsid w:val="009C3788"/>
    <w:rsid w:val="009C4962"/>
    <w:rsid w:val="009C4F9F"/>
    <w:rsid w:val="009C6096"/>
    <w:rsid w:val="009C61A0"/>
    <w:rsid w:val="009C6422"/>
    <w:rsid w:val="009C6946"/>
    <w:rsid w:val="009C724A"/>
    <w:rsid w:val="009C76B3"/>
    <w:rsid w:val="009C77A3"/>
    <w:rsid w:val="009C7804"/>
    <w:rsid w:val="009D0363"/>
    <w:rsid w:val="009D0B24"/>
    <w:rsid w:val="009D1789"/>
    <w:rsid w:val="009D28A5"/>
    <w:rsid w:val="009D2975"/>
    <w:rsid w:val="009D2A34"/>
    <w:rsid w:val="009D325B"/>
    <w:rsid w:val="009D3E84"/>
    <w:rsid w:val="009D49D4"/>
    <w:rsid w:val="009D4A10"/>
    <w:rsid w:val="009D4E16"/>
    <w:rsid w:val="009D50D9"/>
    <w:rsid w:val="009D51E0"/>
    <w:rsid w:val="009D60F9"/>
    <w:rsid w:val="009D6570"/>
    <w:rsid w:val="009D6939"/>
    <w:rsid w:val="009D6A01"/>
    <w:rsid w:val="009D762D"/>
    <w:rsid w:val="009D7662"/>
    <w:rsid w:val="009D76F8"/>
    <w:rsid w:val="009D7C33"/>
    <w:rsid w:val="009D7D00"/>
    <w:rsid w:val="009D7EA2"/>
    <w:rsid w:val="009E0CFE"/>
    <w:rsid w:val="009E1EC5"/>
    <w:rsid w:val="009E2C0A"/>
    <w:rsid w:val="009E314D"/>
    <w:rsid w:val="009E32CA"/>
    <w:rsid w:val="009E3FD6"/>
    <w:rsid w:val="009E4534"/>
    <w:rsid w:val="009E46AF"/>
    <w:rsid w:val="009E59EC"/>
    <w:rsid w:val="009E5D98"/>
    <w:rsid w:val="009E5DD9"/>
    <w:rsid w:val="009E6D38"/>
    <w:rsid w:val="009E6D4A"/>
    <w:rsid w:val="009E7438"/>
    <w:rsid w:val="009E78B6"/>
    <w:rsid w:val="009F2102"/>
    <w:rsid w:val="009F2682"/>
    <w:rsid w:val="009F4189"/>
    <w:rsid w:val="009F5056"/>
    <w:rsid w:val="009F56B7"/>
    <w:rsid w:val="009F678A"/>
    <w:rsid w:val="009F6859"/>
    <w:rsid w:val="009F6B9A"/>
    <w:rsid w:val="009F6FAA"/>
    <w:rsid w:val="009F741C"/>
    <w:rsid w:val="009F77E2"/>
    <w:rsid w:val="009F79F7"/>
    <w:rsid w:val="009F7DEB"/>
    <w:rsid w:val="009F7DFF"/>
    <w:rsid w:val="00A00FEE"/>
    <w:rsid w:val="00A010C9"/>
    <w:rsid w:val="00A012B2"/>
    <w:rsid w:val="00A01C91"/>
    <w:rsid w:val="00A01E59"/>
    <w:rsid w:val="00A01FA4"/>
    <w:rsid w:val="00A02375"/>
    <w:rsid w:val="00A02C39"/>
    <w:rsid w:val="00A02CD8"/>
    <w:rsid w:val="00A02FE9"/>
    <w:rsid w:val="00A03193"/>
    <w:rsid w:val="00A041A6"/>
    <w:rsid w:val="00A049B4"/>
    <w:rsid w:val="00A04BBD"/>
    <w:rsid w:val="00A04E40"/>
    <w:rsid w:val="00A05EDA"/>
    <w:rsid w:val="00A077E6"/>
    <w:rsid w:val="00A1060B"/>
    <w:rsid w:val="00A109E3"/>
    <w:rsid w:val="00A110B4"/>
    <w:rsid w:val="00A119F6"/>
    <w:rsid w:val="00A1386A"/>
    <w:rsid w:val="00A13DE6"/>
    <w:rsid w:val="00A14EE4"/>
    <w:rsid w:val="00A15134"/>
    <w:rsid w:val="00A15C59"/>
    <w:rsid w:val="00A15C6E"/>
    <w:rsid w:val="00A15F55"/>
    <w:rsid w:val="00A16944"/>
    <w:rsid w:val="00A20387"/>
    <w:rsid w:val="00A20E4D"/>
    <w:rsid w:val="00A21002"/>
    <w:rsid w:val="00A218C7"/>
    <w:rsid w:val="00A21D7A"/>
    <w:rsid w:val="00A22373"/>
    <w:rsid w:val="00A2253E"/>
    <w:rsid w:val="00A227B5"/>
    <w:rsid w:val="00A22B1C"/>
    <w:rsid w:val="00A22E70"/>
    <w:rsid w:val="00A23705"/>
    <w:rsid w:val="00A23F94"/>
    <w:rsid w:val="00A24926"/>
    <w:rsid w:val="00A24A42"/>
    <w:rsid w:val="00A24F34"/>
    <w:rsid w:val="00A26304"/>
    <w:rsid w:val="00A27102"/>
    <w:rsid w:val="00A272F4"/>
    <w:rsid w:val="00A27325"/>
    <w:rsid w:val="00A27D33"/>
    <w:rsid w:val="00A30224"/>
    <w:rsid w:val="00A3037F"/>
    <w:rsid w:val="00A316E3"/>
    <w:rsid w:val="00A31948"/>
    <w:rsid w:val="00A31EF6"/>
    <w:rsid w:val="00A32737"/>
    <w:rsid w:val="00A3302E"/>
    <w:rsid w:val="00A330B4"/>
    <w:rsid w:val="00A338A4"/>
    <w:rsid w:val="00A34432"/>
    <w:rsid w:val="00A3460E"/>
    <w:rsid w:val="00A34768"/>
    <w:rsid w:val="00A3498C"/>
    <w:rsid w:val="00A35654"/>
    <w:rsid w:val="00A36925"/>
    <w:rsid w:val="00A369A0"/>
    <w:rsid w:val="00A369B9"/>
    <w:rsid w:val="00A37254"/>
    <w:rsid w:val="00A4002B"/>
    <w:rsid w:val="00A40235"/>
    <w:rsid w:val="00A4073F"/>
    <w:rsid w:val="00A42141"/>
    <w:rsid w:val="00A4250E"/>
    <w:rsid w:val="00A425D4"/>
    <w:rsid w:val="00A431D9"/>
    <w:rsid w:val="00A438D8"/>
    <w:rsid w:val="00A438E7"/>
    <w:rsid w:val="00A4400E"/>
    <w:rsid w:val="00A44B5F"/>
    <w:rsid w:val="00A45216"/>
    <w:rsid w:val="00A453D2"/>
    <w:rsid w:val="00A462FA"/>
    <w:rsid w:val="00A46EB2"/>
    <w:rsid w:val="00A47877"/>
    <w:rsid w:val="00A47C39"/>
    <w:rsid w:val="00A47E14"/>
    <w:rsid w:val="00A500C0"/>
    <w:rsid w:val="00A50A78"/>
    <w:rsid w:val="00A50EFE"/>
    <w:rsid w:val="00A512A7"/>
    <w:rsid w:val="00A514FC"/>
    <w:rsid w:val="00A52A2B"/>
    <w:rsid w:val="00A52BFF"/>
    <w:rsid w:val="00A52DC1"/>
    <w:rsid w:val="00A53C1E"/>
    <w:rsid w:val="00A53DC1"/>
    <w:rsid w:val="00A5401B"/>
    <w:rsid w:val="00A553D3"/>
    <w:rsid w:val="00A559D4"/>
    <w:rsid w:val="00A55AB3"/>
    <w:rsid w:val="00A55B81"/>
    <w:rsid w:val="00A55EE2"/>
    <w:rsid w:val="00A5670E"/>
    <w:rsid w:val="00A56DB5"/>
    <w:rsid w:val="00A5744D"/>
    <w:rsid w:val="00A57F2E"/>
    <w:rsid w:val="00A6045F"/>
    <w:rsid w:val="00A605C3"/>
    <w:rsid w:val="00A60792"/>
    <w:rsid w:val="00A60F37"/>
    <w:rsid w:val="00A61E7F"/>
    <w:rsid w:val="00A62058"/>
    <w:rsid w:val="00A62123"/>
    <w:rsid w:val="00A62444"/>
    <w:rsid w:val="00A624E8"/>
    <w:rsid w:val="00A62C8B"/>
    <w:rsid w:val="00A63818"/>
    <w:rsid w:val="00A639A5"/>
    <w:rsid w:val="00A63AA4"/>
    <w:rsid w:val="00A663E3"/>
    <w:rsid w:val="00A66CD0"/>
    <w:rsid w:val="00A66D92"/>
    <w:rsid w:val="00A7023C"/>
    <w:rsid w:val="00A710C5"/>
    <w:rsid w:val="00A71363"/>
    <w:rsid w:val="00A714C4"/>
    <w:rsid w:val="00A71602"/>
    <w:rsid w:val="00A71821"/>
    <w:rsid w:val="00A719A6"/>
    <w:rsid w:val="00A71E14"/>
    <w:rsid w:val="00A72130"/>
    <w:rsid w:val="00A72A47"/>
    <w:rsid w:val="00A746B4"/>
    <w:rsid w:val="00A7621B"/>
    <w:rsid w:val="00A7715C"/>
    <w:rsid w:val="00A77E61"/>
    <w:rsid w:val="00A77FD3"/>
    <w:rsid w:val="00A806D7"/>
    <w:rsid w:val="00A80E51"/>
    <w:rsid w:val="00A822A3"/>
    <w:rsid w:val="00A826C1"/>
    <w:rsid w:val="00A82BA1"/>
    <w:rsid w:val="00A82E95"/>
    <w:rsid w:val="00A83CE2"/>
    <w:rsid w:val="00A84051"/>
    <w:rsid w:val="00A846B6"/>
    <w:rsid w:val="00A84917"/>
    <w:rsid w:val="00A8492A"/>
    <w:rsid w:val="00A858CE"/>
    <w:rsid w:val="00A8609F"/>
    <w:rsid w:val="00A8675B"/>
    <w:rsid w:val="00A86C33"/>
    <w:rsid w:val="00A87128"/>
    <w:rsid w:val="00A873A5"/>
    <w:rsid w:val="00A87D32"/>
    <w:rsid w:val="00A9040C"/>
    <w:rsid w:val="00A9128C"/>
    <w:rsid w:val="00A914FD"/>
    <w:rsid w:val="00A91A74"/>
    <w:rsid w:val="00A92DE3"/>
    <w:rsid w:val="00A93223"/>
    <w:rsid w:val="00A9376D"/>
    <w:rsid w:val="00A93FFC"/>
    <w:rsid w:val="00A945C3"/>
    <w:rsid w:val="00A94814"/>
    <w:rsid w:val="00A95102"/>
    <w:rsid w:val="00A95394"/>
    <w:rsid w:val="00A95900"/>
    <w:rsid w:val="00A95BB0"/>
    <w:rsid w:val="00A96789"/>
    <w:rsid w:val="00A967E4"/>
    <w:rsid w:val="00A96F71"/>
    <w:rsid w:val="00A978E4"/>
    <w:rsid w:val="00A97D22"/>
    <w:rsid w:val="00AA0982"/>
    <w:rsid w:val="00AA0A9B"/>
    <w:rsid w:val="00AA0BFE"/>
    <w:rsid w:val="00AA13D5"/>
    <w:rsid w:val="00AA1C53"/>
    <w:rsid w:val="00AA2CC6"/>
    <w:rsid w:val="00AA2CE0"/>
    <w:rsid w:val="00AA452B"/>
    <w:rsid w:val="00AA4FC6"/>
    <w:rsid w:val="00AA50FC"/>
    <w:rsid w:val="00AA52E6"/>
    <w:rsid w:val="00AA644E"/>
    <w:rsid w:val="00AA7055"/>
    <w:rsid w:val="00AB007A"/>
    <w:rsid w:val="00AB0CB5"/>
    <w:rsid w:val="00AB0E75"/>
    <w:rsid w:val="00AB1C13"/>
    <w:rsid w:val="00AB20DD"/>
    <w:rsid w:val="00AB26D7"/>
    <w:rsid w:val="00AB35AE"/>
    <w:rsid w:val="00AB35D5"/>
    <w:rsid w:val="00AB3713"/>
    <w:rsid w:val="00AB3868"/>
    <w:rsid w:val="00AB3ACC"/>
    <w:rsid w:val="00AB3CD6"/>
    <w:rsid w:val="00AB468D"/>
    <w:rsid w:val="00AB472D"/>
    <w:rsid w:val="00AB513E"/>
    <w:rsid w:val="00AB55A4"/>
    <w:rsid w:val="00AB5C5F"/>
    <w:rsid w:val="00AB631C"/>
    <w:rsid w:val="00AB65F8"/>
    <w:rsid w:val="00AB6BB5"/>
    <w:rsid w:val="00AB6D02"/>
    <w:rsid w:val="00AB741E"/>
    <w:rsid w:val="00AB78B6"/>
    <w:rsid w:val="00AB7DB3"/>
    <w:rsid w:val="00AB7EBF"/>
    <w:rsid w:val="00AC02AD"/>
    <w:rsid w:val="00AC0AE6"/>
    <w:rsid w:val="00AC1309"/>
    <w:rsid w:val="00AC1966"/>
    <w:rsid w:val="00AC1A3C"/>
    <w:rsid w:val="00AC1C4B"/>
    <w:rsid w:val="00AC3AE7"/>
    <w:rsid w:val="00AC41CA"/>
    <w:rsid w:val="00AC44BD"/>
    <w:rsid w:val="00AC44F2"/>
    <w:rsid w:val="00AC4E74"/>
    <w:rsid w:val="00AC4EC8"/>
    <w:rsid w:val="00AC562F"/>
    <w:rsid w:val="00AC5734"/>
    <w:rsid w:val="00AC5ED2"/>
    <w:rsid w:val="00AC6A67"/>
    <w:rsid w:val="00AC6E8C"/>
    <w:rsid w:val="00AC6FEC"/>
    <w:rsid w:val="00AC763E"/>
    <w:rsid w:val="00AD07AD"/>
    <w:rsid w:val="00AD0C9E"/>
    <w:rsid w:val="00AD0D4B"/>
    <w:rsid w:val="00AD1207"/>
    <w:rsid w:val="00AD1BB5"/>
    <w:rsid w:val="00AD2985"/>
    <w:rsid w:val="00AD316D"/>
    <w:rsid w:val="00AD32C7"/>
    <w:rsid w:val="00AD36AD"/>
    <w:rsid w:val="00AD3BB1"/>
    <w:rsid w:val="00AD4041"/>
    <w:rsid w:val="00AD475D"/>
    <w:rsid w:val="00AD4A82"/>
    <w:rsid w:val="00AD4B62"/>
    <w:rsid w:val="00AD5614"/>
    <w:rsid w:val="00AD5C21"/>
    <w:rsid w:val="00AD5DCF"/>
    <w:rsid w:val="00AD646F"/>
    <w:rsid w:val="00AD6710"/>
    <w:rsid w:val="00AD714D"/>
    <w:rsid w:val="00AE03BD"/>
    <w:rsid w:val="00AE0B85"/>
    <w:rsid w:val="00AE0CDD"/>
    <w:rsid w:val="00AE10AE"/>
    <w:rsid w:val="00AE118E"/>
    <w:rsid w:val="00AE11AA"/>
    <w:rsid w:val="00AE19D3"/>
    <w:rsid w:val="00AE1A5A"/>
    <w:rsid w:val="00AE1CB4"/>
    <w:rsid w:val="00AE1D42"/>
    <w:rsid w:val="00AE2643"/>
    <w:rsid w:val="00AE285B"/>
    <w:rsid w:val="00AE3254"/>
    <w:rsid w:val="00AE357B"/>
    <w:rsid w:val="00AE3634"/>
    <w:rsid w:val="00AE3EEF"/>
    <w:rsid w:val="00AE42D0"/>
    <w:rsid w:val="00AE4307"/>
    <w:rsid w:val="00AE46B1"/>
    <w:rsid w:val="00AE487D"/>
    <w:rsid w:val="00AE48D2"/>
    <w:rsid w:val="00AE5703"/>
    <w:rsid w:val="00AE5C5C"/>
    <w:rsid w:val="00AE5EED"/>
    <w:rsid w:val="00AE623C"/>
    <w:rsid w:val="00AE698D"/>
    <w:rsid w:val="00AE712D"/>
    <w:rsid w:val="00AE7407"/>
    <w:rsid w:val="00AE740E"/>
    <w:rsid w:val="00AF0140"/>
    <w:rsid w:val="00AF0A6D"/>
    <w:rsid w:val="00AF1921"/>
    <w:rsid w:val="00AF1C5F"/>
    <w:rsid w:val="00AF1DAC"/>
    <w:rsid w:val="00AF1E08"/>
    <w:rsid w:val="00AF1E4A"/>
    <w:rsid w:val="00AF2119"/>
    <w:rsid w:val="00AF246D"/>
    <w:rsid w:val="00AF29D4"/>
    <w:rsid w:val="00AF32CF"/>
    <w:rsid w:val="00AF3F79"/>
    <w:rsid w:val="00AF44C6"/>
    <w:rsid w:val="00AF4906"/>
    <w:rsid w:val="00AF50A4"/>
    <w:rsid w:val="00AF53C2"/>
    <w:rsid w:val="00AF55A3"/>
    <w:rsid w:val="00AF5631"/>
    <w:rsid w:val="00AF5BDF"/>
    <w:rsid w:val="00AF5DAE"/>
    <w:rsid w:val="00AF5E48"/>
    <w:rsid w:val="00AF5F04"/>
    <w:rsid w:val="00AF654B"/>
    <w:rsid w:val="00AF708B"/>
    <w:rsid w:val="00AF738B"/>
    <w:rsid w:val="00B00237"/>
    <w:rsid w:val="00B00F14"/>
    <w:rsid w:val="00B010F1"/>
    <w:rsid w:val="00B01FFF"/>
    <w:rsid w:val="00B020F4"/>
    <w:rsid w:val="00B0289F"/>
    <w:rsid w:val="00B02957"/>
    <w:rsid w:val="00B03126"/>
    <w:rsid w:val="00B03416"/>
    <w:rsid w:val="00B03448"/>
    <w:rsid w:val="00B03D71"/>
    <w:rsid w:val="00B04B44"/>
    <w:rsid w:val="00B0601E"/>
    <w:rsid w:val="00B06485"/>
    <w:rsid w:val="00B0678B"/>
    <w:rsid w:val="00B06B66"/>
    <w:rsid w:val="00B0703E"/>
    <w:rsid w:val="00B07544"/>
    <w:rsid w:val="00B101A3"/>
    <w:rsid w:val="00B10490"/>
    <w:rsid w:val="00B109A3"/>
    <w:rsid w:val="00B11D26"/>
    <w:rsid w:val="00B121D3"/>
    <w:rsid w:val="00B125F2"/>
    <w:rsid w:val="00B12FAB"/>
    <w:rsid w:val="00B1320D"/>
    <w:rsid w:val="00B13622"/>
    <w:rsid w:val="00B1367E"/>
    <w:rsid w:val="00B13A66"/>
    <w:rsid w:val="00B141DA"/>
    <w:rsid w:val="00B148D3"/>
    <w:rsid w:val="00B14BBF"/>
    <w:rsid w:val="00B154A3"/>
    <w:rsid w:val="00B15686"/>
    <w:rsid w:val="00B15B68"/>
    <w:rsid w:val="00B1609D"/>
    <w:rsid w:val="00B162D2"/>
    <w:rsid w:val="00B1787B"/>
    <w:rsid w:val="00B17DE0"/>
    <w:rsid w:val="00B2080A"/>
    <w:rsid w:val="00B20919"/>
    <w:rsid w:val="00B211F2"/>
    <w:rsid w:val="00B212E3"/>
    <w:rsid w:val="00B214CB"/>
    <w:rsid w:val="00B221A7"/>
    <w:rsid w:val="00B2228E"/>
    <w:rsid w:val="00B227F8"/>
    <w:rsid w:val="00B22EEB"/>
    <w:rsid w:val="00B22FC2"/>
    <w:rsid w:val="00B2546B"/>
    <w:rsid w:val="00B256EF"/>
    <w:rsid w:val="00B26315"/>
    <w:rsid w:val="00B268B7"/>
    <w:rsid w:val="00B27445"/>
    <w:rsid w:val="00B30397"/>
    <w:rsid w:val="00B30A76"/>
    <w:rsid w:val="00B30D94"/>
    <w:rsid w:val="00B31A15"/>
    <w:rsid w:val="00B32671"/>
    <w:rsid w:val="00B32A1B"/>
    <w:rsid w:val="00B32C3E"/>
    <w:rsid w:val="00B32E5D"/>
    <w:rsid w:val="00B32E61"/>
    <w:rsid w:val="00B32EE3"/>
    <w:rsid w:val="00B3326C"/>
    <w:rsid w:val="00B33D7A"/>
    <w:rsid w:val="00B33DA1"/>
    <w:rsid w:val="00B34C39"/>
    <w:rsid w:val="00B34CE2"/>
    <w:rsid w:val="00B3529C"/>
    <w:rsid w:val="00B35649"/>
    <w:rsid w:val="00B35902"/>
    <w:rsid w:val="00B35A9A"/>
    <w:rsid w:val="00B35C60"/>
    <w:rsid w:val="00B3613E"/>
    <w:rsid w:val="00B365F8"/>
    <w:rsid w:val="00B3717D"/>
    <w:rsid w:val="00B37BED"/>
    <w:rsid w:val="00B37E2D"/>
    <w:rsid w:val="00B403AC"/>
    <w:rsid w:val="00B404BF"/>
    <w:rsid w:val="00B41069"/>
    <w:rsid w:val="00B42362"/>
    <w:rsid w:val="00B424A3"/>
    <w:rsid w:val="00B427F1"/>
    <w:rsid w:val="00B42D4C"/>
    <w:rsid w:val="00B43C6B"/>
    <w:rsid w:val="00B43C6F"/>
    <w:rsid w:val="00B43CFF"/>
    <w:rsid w:val="00B43F57"/>
    <w:rsid w:val="00B44856"/>
    <w:rsid w:val="00B4501C"/>
    <w:rsid w:val="00B460A9"/>
    <w:rsid w:val="00B46358"/>
    <w:rsid w:val="00B46430"/>
    <w:rsid w:val="00B46690"/>
    <w:rsid w:val="00B46941"/>
    <w:rsid w:val="00B46D12"/>
    <w:rsid w:val="00B47DB9"/>
    <w:rsid w:val="00B47E6C"/>
    <w:rsid w:val="00B47F89"/>
    <w:rsid w:val="00B50BC1"/>
    <w:rsid w:val="00B50DA7"/>
    <w:rsid w:val="00B51D73"/>
    <w:rsid w:val="00B526AD"/>
    <w:rsid w:val="00B52734"/>
    <w:rsid w:val="00B527B0"/>
    <w:rsid w:val="00B52D7C"/>
    <w:rsid w:val="00B52EE7"/>
    <w:rsid w:val="00B54609"/>
    <w:rsid w:val="00B54760"/>
    <w:rsid w:val="00B549C0"/>
    <w:rsid w:val="00B54C34"/>
    <w:rsid w:val="00B558BD"/>
    <w:rsid w:val="00B55A13"/>
    <w:rsid w:val="00B55EAC"/>
    <w:rsid w:val="00B561E0"/>
    <w:rsid w:val="00B5654C"/>
    <w:rsid w:val="00B572CC"/>
    <w:rsid w:val="00B57804"/>
    <w:rsid w:val="00B60FFD"/>
    <w:rsid w:val="00B61154"/>
    <w:rsid w:val="00B61196"/>
    <w:rsid w:val="00B6133C"/>
    <w:rsid w:val="00B6157F"/>
    <w:rsid w:val="00B62CCD"/>
    <w:rsid w:val="00B63252"/>
    <w:rsid w:val="00B642B5"/>
    <w:rsid w:val="00B644C3"/>
    <w:rsid w:val="00B646CD"/>
    <w:rsid w:val="00B64B6A"/>
    <w:rsid w:val="00B653F5"/>
    <w:rsid w:val="00B67A3A"/>
    <w:rsid w:val="00B7062C"/>
    <w:rsid w:val="00B70BDF"/>
    <w:rsid w:val="00B71218"/>
    <w:rsid w:val="00B71368"/>
    <w:rsid w:val="00B72053"/>
    <w:rsid w:val="00B721E7"/>
    <w:rsid w:val="00B72DEA"/>
    <w:rsid w:val="00B73C15"/>
    <w:rsid w:val="00B73F0A"/>
    <w:rsid w:val="00B74049"/>
    <w:rsid w:val="00B744C9"/>
    <w:rsid w:val="00B75334"/>
    <w:rsid w:val="00B759D7"/>
    <w:rsid w:val="00B75E0D"/>
    <w:rsid w:val="00B76AEA"/>
    <w:rsid w:val="00B772CB"/>
    <w:rsid w:val="00B77B1B"/>
    <w:rsid w:val="00B804A7"/>
    <w:rsid w:val="00B80781"/>
    <w:rsid w:val="00B8081E"/>
    <w:rsid w:val="00B8103B"/>
    <w:rsid w:val="00B818CE"/>
    <w:rsid w:val="00B83049"/>
    <w:rsid w:val="00B83916"/>
    <w:rsid w:val="00B83BE3"/>
    <w:rsid w:val="00B83CA3"/>
    <w:rsid w:val="00B83F3A"/>
    <w:rsid w:val="00B8426E"/>
    <w:rsid w:val="00B84E2C"/>
    <w:rsid w:val="00B86044"/>
    <w:rsid w:val="00B8643D"/>
    <w:rsid w:val="00B86FBC"/>
    <w:rsid w:val="00B8704D"/>
    <w:rsid w:val="00B872D9"/>
    <w:rsid w:val="00B90082"/>
    <w:rsid w:val="00B900DF"/>
    <w:rsid w:val="00B90882"/>
    <w:rsid w:val="00B90A64"/>
    <w:rsid w:val="00B90C1A"/>
    <w:rsid w:val="00B9117E"/>
    <w:rsid w:val="00B914BD"/>
    <w:rsid w:val="00B93FCC"/>
    <w:rsid w:val="00B9577B"/>
    <w:rsid w:val="00B9587F"/>
    <w:rsid w:val="00B97017"/>
    <w:rsid w:val="00B974C2"/>
    <w:rsid w:val="00BA049D"/>
    <w:rsid w:val="00BA05EC"/>
    <w:rsid w:val="00BA07D5"/>
    <w:rsid w:val="00BA1BA5"/>
    <w:rsid w:val="00BA2E93"/>
    <w:rsid w:val="00BA306F"/>
    <w:rsid w:val="00BA3B2C"/>
    <w:rsid w:val="00BA4097"/>
    <w:rsid w:val="00BA4213"/>
    <w:rsid w:val="00BA4D3D"/>
    <w:rsid w:val="00BA4E29"/>
    <w:rsid w:val="00BA4FEA"/>
    <w:rsid w:val="00BA502E"/>
    <w:rsid w:val="00BA516C"/>
    <w:rsid w:val="00BA5740"/>
    <w:rsid w:val="00BA63B5"/>
    <w:rsid w:val="00BA63F3"/>
    <w:rsid w:val="00BA6E87"/>
    <w:rsid w:val="00BA7878"/>
    <w:rsid w:val="00BB07A4"/>
    <w:rsid w:val="00BB0BA8"/>
    <w:rsid w:val="00BB118C"/>
    <w:rsid w:val="00BB177E"/>
    <w:rsid w:val="00BB1881"/>
    <w:rsid w:val="00BB1BC2"/>
    <w:rsid w:val="00BB1E34"/>
    <w:rsid w:val="00BB2155"/>
    <w:rsid w:val="00BB2796"/>
    <w:rsid w:val="00BB2C9C"/>
    <w:rsid w:val="00BB3380"/>
    <w:rsid w:val="00BB36D2"/>
    <w:rsid w:val="00BB3FB5"/>
    <w:rsid w:val="00BB4591"/>
    <w:rsid w:val="00BB52E8"/>
    <w:rsid w:val="00BB74CB"/>
    <w:rsid w:val="00BB7749"/>
    <w:rsid w:val="00BB7DA9"/>
    <w:rsid w:val="00BC00CA"/>
    <w:rsid w:val="00BC0240"/>
    <w:rsid w:val="00BC0664"/>
    <w:rsid w:val="00BC08D4"/>
    <w:rsid w:val="00BC0CA4"/>
    <w:rsid w:val="00BC21E4"/>
    <w:rsid w:val="00BC254D"/>
    <w:rsid w:val="00BC283A"/>
    <w:rsid w:val="00BC2DF6"/>
    <w:rsid w:val="00BC3316"/>
    <w:rsid w:val="00BC45F4"/>
    <w:rsid w:val="00BC47D1"/>
    <w:rsid w:val="00BC6AA5"/>
    <w:rsid w:val="00BC7076"/>
    <w:rsid w:val="00BC7493"/>
    <w:rsid w:val="00BC773C"/>
    <w:rsid w:val="00BC774D"/>
    <w:rsid w:val="00BC7AB0"/>
    <w:rsid w:val="00BC7C00"/>
    <w:rsid w:val="00BD03A1"/>
    <w:rsid w:val="00BD0AC3"/>
    <w:rsid w:val="00BD1268"/>
    <w:rsid w:val="00BD20FF"/>
    <w:rsid w:val="00BD36AC"/>
    <w:rsid w:val="00BD489B"/>
    <w:rsid w:val="00BD4926"/>
    <w:rsid w:val="00BD4A4A"/>
    <w:rsid w:val="00BD4B03"/>
    <w:rsid w:val="00BD5B8E"/>
    <w:rsid w:val="00BD6297"/>
    <w:rsid w:val="00BD64F4"/>
    <w:rsid w:val="00BD71C0"/>
    <w:rsid w:val="00BD72DC"/>
    <w:rsid w:val="00BE014F"/>
    <w:rsid w:val="00BE016A"/>
    <w:rsid w:val="00BE0478"/>
    <w:rsid w:val="00BE072B"/>
    <w:rsid w:val="00BE14AF"/>
    <w:rsid w:val="00BE276D"/>
    <w:rsid w:val="00BE2E51"/>
    <w:rsid w:val="00BE2F68"/>
    <w:rsid w:val="00BE32F8"/>
    <w:rsid w:val="00BE38C4"/>
    <w:rsid w:val="00BE3AC6"/>
    <w:rsid w:val="00BE4892"/>
    <w:rsid w:val="00BE4CE2"/>
    <w:rsid w:val="00BE5540"/>
    <w:rsid w:val="00BE57F1"/>
    <w:rsid w:val="00BE5D66"/>
    <w:rsid w:val="00BE6AD5"/>
    <w:rsid w:val="00BE6FD1"/>
    <w:rsid w:val="00BE74AA"/>
    <w:rsid w:val="00BE7536"/>
    <w:rsid w:val="00BE769A"/>
    <w:rsid w:val="00BF1595"/>
    <w:rsid w:val="00BF1E92"/>
    <w:rsid w:val="00BF2192"/>
    <w:rsid w:val="00BF2A6C"/>
    <w:rsid w:val="00BF2AD2"/>
    <w:rsid w:val="00BF2FE8"/>
    <w:rsid w:val="00BF302D"/>
    <w:rsid w:val="00BF39D4"/>
    <w:rsid w:val="00BF4101"/>
    <w:rsid w:val="00BF4492"/>
    <w:rsid w:val="00BF4B14"/>
    <w:rsid w:val="00BF4EE3"/>
    <w:rsid w:val="00BF502F"/>
    <w:rsid w:val="00BF5061"/>
    <w:rsid w:val="00BF54B5"/>
    <w:rsid w:val="00BF561A"/>
    <w:rsid w:val="00BF57FA"/>
    <w:rsid w:val="00BF6008"/>
    <w:rsid w:val="00BF67AD"/>
    <w:rsid w:val="00BF6C08"/>
    <w:rsid w:val="00BF7C3F"/>
    <w:rsid w:val="00BF7E54"/>
    <w:rsid w:val="00C00DA2"/>
    <w:rsid w:val="00C01248"/>
    <w:rsid w:val="00C018E8"/>
    <w:rsid w:val="00C01AE1"/>
    <w:rsid w:val="00C01C6B"/>
    <w:rsid w:val="00C02AF8"/>
    <w:rsid w:val="00C03254"/>
    <w:rsid w:val="00C03497"/>
    <w:rsid w:val="00C03612"/>
    <w:rsid w:val="00C03EF5"/>
    <w:rsid w:val="00C040F5"/>
    <w:rsid w:val="00C04E5F"/>
    <w:rsid w:val="00C052CA"/>
    <w:rsid w:val="00C052E0"/>
    <w:rsid w:val="00C053A7"/>
    <w:rsid w:val="00C05E0B"/>
    <w:rsid w:val="00C06061"/>
    <w:rsid w:val="00C066AD"/>
    <w:rsid w:val="00C06DD8"/>
    <w:rsid w:val="00C06E9A"/>
    <w:rsid w:val="00C072C5"/>
    <w:rsid w:val="00C10BF3"/>
    <w:rsid w:val="00C11955"/>
    <w:rsid w:val="00C11A3C"/>
    <w:rsid w:val="00C11B2A"/>
    <w:rsid w:val="00C125B1"/>
    <w:rsid w:val="00C12ACC"/>
    <w:rsid w:val="00C12B61"/>
    <w:rsid w:val="00C12BD8"/>
    <w:rsid w:val="00C133E5"/>
    <w:rsid w:val="00C13688"/>
    <w:rsid w:val="00C13834"/>
    <w:rsid w:val="00C138CA"/>
    <w:rsid w:val="00C13D66"/>
    <w:rsid w:val="00C142AE"/>
    <w:rsid w:val="00C14EA0"/>
    <w:rsid w:val="00C153FF"/>
    <w:rsid w:val="00C1587A"/>
    <w:rsid w:val="00C15F90"/>
    <w:rsid w:val="00C162EE"/>
    <w:rsid w:val="00C173B9"/>
    <w:rsid w:val="00C17DD1"/>
    <w:rsid w:val="00C2018A"/>
    <w:rsid w:val="00C20883"/>
    <w:rsid w:val="00C20CCA"/>
    <w:rsid w:val="00C21E49"/>
    <w:rsid w:val="00C21EDB"/>
    <w:rsid w:val="00C228B2"/>
    <w:rsid w:val="00C23977"/>
    <w:rsid w:val="00C244F9"/>
    <w:rsid w:val="00C252D3"/>
    <w:rsid w:val="00C25553"/>
    <w:rsid w:val="00C25629"/>
    <w:rsid w:val="00C25DBF"/>
    <w:rsid w:val="00C26890"/>
    <w:rsid w:val="00C26DE3"/>
    <w:rsid w:val="00C27026"/>
    <w:rsid w:val="00C2712A"/>
    <w:rsid w:val="00C2722A"/>
    <w:rsid w:val="00C27FB1"/>
    <w:rsid w:val="00C300C9"/>
    <w:rsid w:val="00C3142C"/>
    <w:rsid w:val="00C31B59"/>
    <w:rsid w:val="00C31B9F"/>
    <w:rsid w:val="00C31D48"/>
    <w:rsid w:val="00C31E6F"/>
    <w:rsid w:val="00C3219E"/>
    <w:rsid w:val="00C345BD"/>
    <w:rsid w:val="00C34654"/>
    <w:rsid w:val="00C351DC"/>
    <w:rsid w:val="00C35CBE"/>
    <w:rsid w:val="00C36134"/>
    <w:rsid w:val="00C36759"/>
    <w:rsid w:val="00C367AE"/>
    <w:rsid w:val="00C37AEF"/>
    <w:rsid w:val="00C37B93"/>
    <w:rsid w:val="00C421DB"/>
    <w:rsid w:val="00C42290"/>
    <w:rsid w:val="00C42BDD"/>
    <w:rsid w:val="00C42F1B"/>
    <w:rsid w:val="00C430E3"/>
    <w:rsid w:val="00C4335F"/>
    <w:rsid w:val="00C4473E"/>
    <w:rsid w:val="00C4496C"/>
    <w:rsid w:val="00C44A83"/>
    <w:rsid w:val="00C44B12"/>
    <w:rsid w:val="00C44D4A"/>
    <w:rsid w:val="00C44D96"/>
    <w:rsid w:val="00C45C8F"/>
    <w:rsid w:val="00C45EC8"/>
    <w:rsid w:val="00C46E9B"/>
    <w:rsid w:val="00C4707E"/>
    <w:rsid w:val="00C47B0A"/>
    <w:rsid w:val="00C503A4"/>
    <w:rsid w:val="00C503AC"/>
    <w:rsid w:val="00C5185B"/>
    <w:rsid w:val="00C51C78"/>
    <w:rsid w:val="00C5203D"/>
    <w:rsid w:val="00C52422"/>
    <w:rsid w:val="00C52700"/>
    <w:rsid w:val="00C52F05"/>
    <w:rsid w:val="00C5325A"/>
    <w:rsid w:val="00C534B5"/>
    <w:rsid w:val="00C538A1"/>
    <w:rsid w:val="00C53925"/>
    <w:rsid w:val="00C539A9"/>
    <w:rsid w:val="00C53F0E"/>
    <w:rsid w:val="00C54BD3"/>
    <w:rsid w:val="00C5514A"/>
    <w:rsid w:val="00C5572B"/>
    <w:rsid w:val="00C55804"/>
    <w:rsid w:val="00C55999"/>
    <w:rsid w:val="00C55F86"/>
    <w:rsid w:val="00C57871"/>
    <w:rsid w:val="00C60493"/>
    <w:rsid w:val="00C623A4"/>
    <w:rsid w:val="00C630B6"/>
    <w:rsid w:val="00C643F4"/>
    <w:rsid w:val="00C64653"/>
    <w:rsid w:val="00C65863"/>
    <w:rsid w:val="00C65FEC"/>
    <w:rsid w:val="00C6683E"/>
    <w:rsid w:val="00C670E5"/>
    <w:rsid w:val="00C671D7"/>
    <w:rsid w:val="00C701AA"/>
    <w:rsid w:val="00C702E6"/>
    <w:rsid w:val="00C70D4D"/>
    <w:rsid w:val="00C70DC2"/>
    <w:rsid w:val="00C71A7C"/>
    <w:rsid w:val="00C71B9B"/>
    <w:rsid w:val="00C728B3"/>
    <w:rsid w:val="00C72C87"/>
    <w:rsid w:val="00C72D6B"/>
    <w:rsid w:val="00C734C7"/>
    <w:rsid w:val="00C73726"/>
    <w:rsid w:val="00C740B6"/>
    <w:rsid w:val="00C75924"/>
    <w:rsid w:val="00C75B35"/>
    <w:rsid w:val="00C76012"/>
    <w:rsid w:val="00C766EB"/>
    <w:rsid w:val="00C770EB"/>
    <w:rsid w:val="00C7753A"/>
    <w:rsid w:val="00C77D8A"/>
    <w:rsid w:val="00C80277"/>
    <w:rsid w:val="00C80E8E"/>
    <w:rsid w:val="00C80ED8"/>
    <w:rsid w:val="00C81A06"/>
    <w:rsid w:val="00C81A11"/>
    <w:rsid w:val="00C82287"/>
    <w:rsid w:val="00C82FFB"/>
    <w:rsid w:val="00C830E2"/>
    <w:rsid w:val="00C849F8"/>
    <w:rsid w:val="00C84E98"/>
    <w:rsid w:val="00C85023"/>
    <w:rsid w:val="00C852C5"/>
    <w:rsid w:val="00C860A7"/>
    <w:rsid w:val="00C8658C"/>
    <w:rsid w:val="00C8756A"/>
    <w:rsid w:val="00C903DF"/>
    <w:rsid w:val="00C91148"/>
    <w:rsid w:val="00C92194"/>
    <w:rsid w:val="00C923C3"/>
    <w:rsid w:val="00C9241A"/>
    <w:rsid w:val="00C92751"/>
    <w:rsid w:val="00C9299C"/>
    <w:rsid w:val="00C9316F"/>
    <w:rsid w:val="00C93FF8"/>
    <w:rsid w:val="00C947E1"/>
    <w:rsid w:val="00C947E3"/>
    <w:rsid w:val="00C95842"/>
    <w:rsid w:val="00C95D7A"/>
    <w:rsid w:val="00C95EA8"/>
    <w:rsid w:val="00C95FAB"/>
    <w:rsid w:val="00C96809"/>
    <w:rsid w:val="00C96C79"/>
    <w:rsid w:val="00C96DD2"/>
    <w:rsid w:val="00C976CF"/>
    <w:rsid w:val="00C97A83"/>
    <w:rsid w:val="00C97EFE"/>
    <w:rsid w:val="00CA0052"/>
    <w:rsid w:val="00CA1392"/>
    <w:rsid w:val="00CA25F4"/>
    <w:rsid w:val="00CA2856"/>
    <w:rsid w:val="00CA2B3F"/>
    <w:rsid w:val="00CA2C37"/>
    <w:rsid w:val="00CA36C6"/>
    <w:rsid w:val="00CA3B4F"/>
    <w:rsid w:val="00CA414E"/>
    <w:rsid w:val="00CA4597"/>
    <w:rsid w:val="00CA4F55"/>
    <w:rsid w:val="00CA530B"/>
    <w:rsid w:val="00CA53FC"/>
    <w:rsid w:val="00CA7009"/>
    <w:rsid w:val="00CA7349"/>
    <w:rsid w:val="00CA73D4"/>
    <w:rsid w:val="00CA7CE7"/>
    <w:rsid w:val="00CA7FE1"/>
    <w:rsid w:val="00CB00A4"/>
    <w:rsid w:val="00CB0D0F"/>
    <w:rsid w:val="00CB1023"/>
    <w:rsid w:val="00CB14B8"/>
    <w:rsid w:val="00CB177D"/>
    <w:rsid w:val="00CB1959"/>
    <w:rsid w:val="00CB1DC5"/>
    <w:rsid w:val="00CB25EC"/>
    <w:rsid w:val="00CB2F03"/>
    <w:rsid w:val="00CB31E9"/>
    <w:rsid w:val="00CB40EB"/>
    <w:rsid w:val="00CB5133"/>
    <w:rsid w:val="00CB545E"/>
    <w:rsid w:val="00CB551F"/>
    <w:rsid w:val="00CB56D5"/>
    <w:rsid w:val="00CB5DF3"/>
    <w:rsid w:val="00CB6C19"/>
    <w:rsid w:val="00CB763E"/>
    <w:rsid w:val="00CB7852"/>
    <w:rsid w:val="00CB788B"/>
    <w:rsid w:val="00CC07FB"/>
    <w:rsid w:val="00CC080F"/>
    <w:rsid w:val="00CC1173"/>
    <w:rsid w:val="00CC12AD"/>
    <w:rsid w:val="00CC1C7D"/>
    <w:rsid w:val="00CC2979"/>
    <w:rsid w:val="00CC2BCB"/>
    <w:rsid w:val="00CC2C23"/>
    <w:rsid w:val="00CC376E"/>
    <w:rsid w:val="00CC3AF2"/>
    <w:rsid w:val="00CC4006"/>
    <w:rsid w:val="00CC4206"/>
    <w:rsid w:val="00CC4B20"/>
    <w:rsid w:val="00CC4CA4"/>
    <w:rsid w:val="00CC5B34"/>
    <w:rsid w:val="00CC5CBD"/>
    <w:rsid w:val="00CC5E6D"/>
    <w:rsid w:val="00CC62B8"/>
    <w:rsid w:val="00CC68A1"/>
    <w:rsid w:val="00CC77DA"/>
    <w:rsid w:val="00CC7803"/>
    <w:rsid w:val="00CD07B0"/>
    <w:rsid w:val="00CD18C2"/>
    <w:rsid w:val="00CD225D"/>
    <w:rsid w:val="00CD24E0"/>
    <w:rsid w:val="00CD2573"/>
    <w:rsid w:val="00CD288A"/>
    <w:rsid w:val="00CD2959"/>
    <w:rsid w:val="00CD32BE"/>
    <w:rsid w:val="00CD34AD"/>
    <w:rsid w:val="00CD401A"/>
    <w:rsid w:val="00CD4554"/>
    <w:rsid w:val="00CD4A2D"/>
    <w:rsid w:val="00CD4D8C"/>
    <w:rsid w:val="00CD5287"/>
    <w:rsid w:val="00CD543E"/>
    <w:rsid w:val="00CD5506"/>
    <w:rsid w:val="00CD6955"/>
    <w:rsid w:val="00CE03ED"/>
    <w:rsid w:val="00CE0BC0"/>
    <w:rsid w:val="00CE0F33"/>
    <w:rsid w:val="00CE19F4"/>
    <w:rsid w:val="00CE2158"/>
    <w:rsid w:val="00CE2701"/>
    <w:rsid w:val="00CE29D7"/>
    <w:rsid w:val="00CE2B9E"/>
    <w:rsid w:val="00CE3F76"/>
    <w:rsid w:val="00CE4675"/>
    <w:rsid w:val="00CE4806"/>
    <w:rsid w:val="00CE4871"/>
    <w:rsid w:val="00CE4B81"/>
    <w:rsid w:val="00CE5D9E"/>
    <w:rsid w:val="00CE627B"/>
    <w:rsid w:val="00CE687E"/>
    <w:rsid w:val="00CE6992"/>
    <w:rsid w:val="00CE7F25"/>
    <w:rsid w:val="00CF043D"/>
    <w:rsid w:val="00CF0F01"/>
    <w:rsid w:val="00CF0F92"/>
    <w:rsid w:val="00CF127D"/>
    <w:rsid w:val="00CF1769"/>
    <w:rsid w:val="00CF1BDE"/>
    <w:rsid w:val="00CF1F76"/>
    <w:rsid w:val="00CF2205"/>
    <w:rsid w:val="00CF2450"/>
    <w:rsid w:val="00CF270D"/>
    <w:rsid w:val="00CF38FB"/>
    <w:rsid w:val="00CF4273"/>
    <w:rsid w:val="00CF4CD8"/>
    <w:rsid w:val="00CF551A"/>
    <w:rsid w:val="00CF5711"/>
    <w:rsid w:val="00CF5A63"/>
    <w:rsid w:val="00CF5ADE"/>
    <w:rsid w:val="00CF6071"/>
    <w:rsid w:val="00CF6993"/>
    <w:rsid w:val="00CF6A23"/>
    <w:rsid w:val="00CF6B4D"/>
    <w:rsid w:val="00CF6D94"/>
    <w:rsid w:val="00CF727D"/>
    <w:rsid w:val="00CF7A4E"/>
    <w:rsid w:val="00D00171"/>
    <w:rsid w:val="00D002F8"/>
    <w:rsid w:val="00D01241"/>
    <w:rsid w:val="00D01453"/>
    <w:rsid w:val="00D01747"/>
    <w:rsid w:val="00D026B3"/>
    <w:rsid w:val="00D037E4"/>
    <w:rsid w:val="00D0389C"/>
    <w:rsid w:val="00D04063"/>
    <w:rsid w:val="00D04452"/>
    <w:rsid w:val="00D046CF"/>
    <w:rsid w:val="00D051DA"/>
    <w:rsid w:val="00D053EE"/>
    <w:rsid w:val="00D05C5E"/>
    <w:rsid w:val="00D0620F"/>
    <w:rsid w:val="00D06701"/>
    <w:rsid w:val="00D069F3"/>
    <w:rsid w:val="00D06B45"/>
    <w:rsid w:val="00D06F8B"/>
    <w:rsid w:val="00D07B2B"/>
    <w:rsid w:val="00D07CDF"/>
    <w:rsid w:val="00D10B3A"/>
    <w:rsid w:val="00D10C5D"/>
    <w:rsid w:val="00D117C5"/>
    <w:rsid w:val="00D11DEE"/>
    <w:rsid w:val="00D13036"/>
    <w:rsid w:val="00D13445"/>
    <w:rsid w:val="00D14255"/>
    <w:rsid w:val="00D1512D"/>
    <w:rsid w:val="00D15809"/>
    <w:rsid w:val="00D15C59"/>
    <w:rsid w:val="00D16294"/>
    <w:rsid w:val="00D175D3"/>
    <w:rsid w:val="00D17F5B"/>
    <w:rsid w:val="00D207D4"/>
    <w:rsid w:val="00D218CB"/>
    <w:rsid w:val="00D22466"/>
    <w:rsid w:val="00D23410"/>
    <w:rsid w:val="00D23A11"/>
    <w:rsid w:val="00D24294"/>
    <w:rsid w:val="00D249FD"/>
    <w:rsid w:val="00D253E2"/>
    <w:rsid w:val="00D25C4A"/>
    <w:rsid w:val="00D25C50"/>
    <w:rsid w:val="00D268B2"/>
    <w:rsid w:val="00D26EE9"/>
    <w:rsid w:val="00D27A76"/>
    <w:rsid w:val="00D30785"/>
    <w:rsid w:val="00D30A93"/>
    <w:rsid w:val="00D30F16"/>
    <w:rsid w:val="00D31029"/>
    <w:rsid w:val="00D310C9"/>
    <w:rsid w:val="00D31AE0"/>
    <w:rsid w:val="00D3228D"/>
    <w:rsid w:val="00D32A81"/>
    <w:rsid w:val="00D32D0F"/>
    <w:rsid w:val="00D32F6C"/>
    <w:rsid w:val="00D330CB"/>
    <w:rsid w:val="00D331EC"/>
    <w:rsid w:val="00D33362"/>
    <w:rsid w:val="00D33C57"/>
    <w:rsid w:val="00D34350"/>
    <w:rsid w:val="00D34601"/>
    <w:rsid w:val="00D35875"/>
    <w:rsid w:val="00D35AE5"/>
    <w:rsid w:val="00D36895"/>
    <w:rsid w:val="00D36BC7"/>
    <w:rsid w:val="00D36C27"/>
    <w:rsid w:val="00D36F45"/>
    <w:rsid w:val="00D378F3"/>
    <w:rsid w:val="00D37F96"/>
    <w:rsid w:val="00D401ED"/>
    <w:rsid w:val="00D4056C"/>
    <w:rsid w:val="00D40950"/>
    <w:rsid w:val="00D409E5"/>
    <w:rsid w:val="00D40A1B"/>
    <w:rsid w:val="00D41CEC"/>
    <w:rsid w:val="00D4305B"/>
    <w:rsid w:val="00D4340A"/>
    <w:rsid w:val="00D43419"/>
    <w:rsid w:val="00D4398B"/>
    <w:rsid w:val="00D43CD1"/>
    <w:rsid w:val="00D44462"/>
    <w:rsid w:val="00D449EF"/>
    <w:rsid w:val="00D44E0F"/>
    <w:rsid w:val="00D458AF"/>
    <w:rsid w:val="00D462E3"/>
    <w:rsid w:val="00D46F0C"/>
    <w:rsid w:val="00D476B2"/>
    <w:rsid w:val="00D47E44"/>
    <w:rsid w:val="00D50577"/>
    <w:rsid w:val="00D505B1"/>
    <w:rsid w:val="00D507CF"/>
    <w:rsid w:val="00D52412"/>
    <w:rsid w:val="00D52416"/>
    <w:rsid w:val="00D53ECE"/>
    <w:rsid w:val="00D545B1"/>
    <w:rsid w:val="00D54700"/>
    <w:rsid w:val="00D54FEE"/>
    <w:rsid w:val="00D55885"/>
    <w:rsid w:val="00D56029"/>
    <w:rsid w:val="00D56C31"/>
    <w:rsid w:val="00D5731D"/>
    <w:rsid w:val="00D611C5"/>
    <w:rsid w:val="00D629EE"/>
    <w:rsid w:val="00D63E37"/>
    <w:rsid w:val="00D648A0"/>
    <w:rsid w:val="00D64DA6"/>
    <w:rsid w:val="00D660C1"/>
    <w:rsid w:val="00D6688F"/>
    <w:rsid w:val="00D66C42"/>
    <w:rsid w:val="00D670C4"/>
    <w:rsid w:val="00D6719E"/>
    <w:rsid w:val="00D674C4"/>
    <w:rsid w:val="00D67984"/>
    <w:rsid w:val="00D67BE4"/>
    <w:rsid w:val="00D7001F"/>
    <w:rsid w:val="00D701D1"/>
    <w:rsid w:val="00D70350"/>
    <w:rsid w:val="00D704A1"/>
    <w:rsid w:val="00D709FA"/>
    <w:rsid w:val="00D70B78"/>
    <w:rsid w:val="00D71531"/>
    <w:rsid w:val="00D73635"/>
    <w:rsid w:val="00D74062"/>
    <w:rsid w:val="00D7425E"/>
    <w:rsid w:val="00D74BAD"/>
    <w:rsid w:val="00D7529F"/>
    <w:rsid w:val="00D75392"/>
    <w:rsid w:val="00D754DA"/>
    <w:rsid w:val="00D76446"/>
    <w:rsid w:val="00D7671F"/>
    <w:rsid w:val="00D76D83"/>
    <w:rsid w:val="00D76DA2"/>
    <w:rsid w:val="00D77744"/>
    <w:rsid w:val="00D81470"/>
    <w:rsid w:val="00D81B0B"/>
    <w:rsid w:val="00D81EB1"/>
    <w:rsid w:val="00D82494"/>
    <w:rsid w:val="00D82B46"/>
    <w:rsid w:val="00D82C73"/>
    <w:rsid w:val="00D8308A"/>
    <w:rsid w:val="00D83953"/>
    <w:rsid w:val="00D83CC3"/>
    <w:rsid w:val="00D83FB1"/>
    <w:rsid w:val="00D842FF"/>
    <w:rsid w:val="00D84D6C"/>
    <w:rsid w:val="00D859B4"/>
    <w:rsid w:val="00D85B6C"/>
    <w:rsid w:val="00D85E70"/>
    <w:rsid w:val="00D85F67"/>
    <w:rsid w:val="00D871ED"/>
    <w:rsid w:val="00D87547"/>
    <w:rsid w:val="00D87968"/>
    <w:rsid w:val="00D87A1E"/>
    <w:rsid w:val="00D87B35"/>
    <w:rsid w:val="00D901E2"/>
    <w:rsid w:val="00D901FD"/>
    <w:rsid w:val="00D906B4"/>
    <w:rsid w:val="00D90911"/>
    <w:rsid w:val="00D915AE"/>
    <w:rsid w:val="00D915D0"/>
    <w:rsid w:val="00D916A2"/>
    <w:rsid w:val="00D91A7B"/>
    <w:rsid w:val="00D93079"/>
    <w:rsid w:val="00D939CB"/>
    <w:rsid w:val="00D93A71"/>
    <w:rsid w:val="00D93DDF"/>
    <w:rsid w:val="00D96BB1"/>
    <w:rsid w:val="00D96CBD"/>
    <w:rsid w:val="00D970D1"/>
    <w:rsid w:val="00D975B8"/>
    <w:rsid w:val="00D975E8"/>
    <w:rsid w:val="00D978F0"/>
    <w:rsid w:val="00D97C3B"/>
    <w:rsid w:val="00DA1282"/>
    <w:rsid w:val="00DA12D9"/>
    <w:rsid w:val="00DA13CD"/>
    <w:rsid w:val="00DA1425"/>
    <w:rsid w:val="00DA2188"/>
    <w:rsid w:val="00DA2858"/>
    <w:rsid w:val="00DA29FB"/>
    <w:rsid w:val="00DA361A"/>
    <w:rsid w:val="00DA40B0"/>
    <w:rsid w:val="00DA42C9"/>
    <w:rsid w:val="00DA458C"/>
    <w:rsid w:val="00DA571C"/>
    <w:rsid w:val="00DA5884"/>
    <w:rsid w:val="00DA5A07"/>
    <w:rsid w:val="00DA7461"/>
    <w:rsid w:val="00DA7581"/>
    <w:rsid w:val="00DA7986"/>
    <w:rsid w:val="00DA7F6E"/>
    <w:rsid w:val="00DA7FE7"/>
    <w:rsid w:val="00DB0F35"/>
    <w:rsid w:val="00DB1053"/>
    <w:rsid w:val="00DB134E"/>
    <w:rsid w:val="00DB13D2"/>
    <w:rsid w:val="00DB1704"/>
    <w:rsid w:val="00DB1CDD"/>
    <w:rsid w:val="00DB285E"/>
    <w:rsid w:val="00DB2FC3"/>
    <w:rsid w:val="00DB3019"/>
    <w:rsid w:val="00DB3256"/>
    <w:rsid w:val="00DB3368"/>
    <w:rsid w:val="00DB356C"/>
    <w:rsid w:val="00DB48D2"/>
    <w:rsid w:val="00DB4AAB"/>
    <w:rsid w:val="00DB4F47"/>
    <w:rsid w:val="00DB527D"/>
    <w:rsid w:val="00DB66D0"/>
    <w:rsid w:val="00DB7D10"/>
    <w:rsid w:val="00DC0188"/>
    <w:rsid w:val="00DC0473"/>
    <w:rsid w:val="00DC077E"/>
    <w:rsid w:val="00DC0986"/>
    <w:rsid w:val="00DC1A67"/>
    <w:rsid w:val="00DC2C4F"/>
    <w:rsid w:val="00DC2DEB"/>
    <w:rsid w:val="00DC30F3"/>
    <w:rsid w:val="00DC328E"/>
    <w:rsid w:val="00DC33E9"/>
    <w:rsid w:val="00DC36FF"/>
    <w:rsid w:val="00DC3A98"/>
    <w:rsid w:val="00DC3D26"/>
    <w:rsid w:val="00DC4061"/>
    <w:rsid w:val="00DC4952"/>
    <w:rsid w:val="00DC4AB3"/>
    <w:rsid w:val="00DC4B07"/>
    <w:rsid w:val="00DC513E"/>
    <w:rsid w:val="00DC5FEB"/>
    <w:rsid w:val="00DC668D"/>
    <w:rsid w:val="00DC6D85"/>
    <w:rsid w:val="00DC7D2D"/>
    <w:rsid w:val="00DD02BE"/>
    <w:rsid w:val="00DD135F"/>
    <w:rsid w:val="00DD14CD"/>
    <w:rsid w:val="00DD3340"/>
    <w:rsid w:val="00DD33B7"/>
    <w:rsid w:val="00DD34D4"/>
    <w:rsid w:val="00DD3BB4"/>
    <w:rsid w:val="00DD3FE1"/>
    <w:rsid w:val="00DD4226"/>
    <w:rsid w:val="00DD449F"/>
    <w:rsid w:val="00DD4A6C"/>
    <w:rsid w:val="00DD526A"/>
    <w:rsid w:val="00DD5669"/>
    <w:rsid w:val="00DD5EE3"/>
    <w:rsid w:val="00DD64D1"/>
    <w:rsid w:val="00DD6F47"/>
    <w:rsid w:val="00DD72CA"/>
    <w:rsid w:val="00DD7DC2"/>
    <w:rsid w:val="00DE1824"/>
    <w:rsid w:val="00DE1E50"/>
    <w:rsid w:val="00DE1FBA"/>
    <w:rsid w:val="00DE3569"/>
    <w:rsid w:val="00DE3B53"/>
    <w:rsid w:val="00DE3BDE"/>
    <w:rsid w:val="00DE40F8"/>
    <w:rsid w:val="00DE4244"/>
    <w:rsid w:val="00DE43D4"/>
    <w:rsid w:val="00DE44BD"/>
    <w:rsid w:val="00DE4541"/>
    <w:rsid w:val="00DE4723"/>
    <w:rsid w:val="00DE474F"/>
    <w:rsid w:val="00DE4924"/>
    <w:rsid w:val="00DE4AC8"/>
    <w:rsid w:val="00DE4FEE"/>
    <w:rsid w:val="00DE50F4"/>
    <w:rsid w:val="00DE51FB"/>
    <w:rsid w:val="00DE5ECD"/>
    <w:rsid w:val="00DE6589"/>
    <w:rsid w:val="00DE6621"/>
    <w:rsid w:val="00DE6DA7"/>
    <w:rsid w:val="00DE701D"/>
    <w:rsid w:val="00DE72C6"/>
    <w:rsid w:val="00DE7361"/>
    <w:rsid w:val="00DF06D4"/>
    <w:rsid w:val="00DF0A31"/>
    <w:rsid w:val="00DF1B5D"/>
    <w:rsid w:val="00DF204A"/>
    <w:rsid w:val="00DF2333"/>
    <w:rsid w:val="00DF2496"/>
    <w:rsid w:val="00DF2654"/>
    <w:rsid w:val="00DF2AB7"/>
    <w:rsid w:val="00DF338A"/>
    <w:rsid w:val="00DF3ACA"/>
    <w:rsid w:val="00DF42DF"/>
    <w:rsid w:val="00DF5CCA"/>
    <w:rsid w:val="00DF7A2C"/>
    <w:rsid w:val="00DF7C85"/>
    <w:rsid w:val="00DF7CBF"/>
    <w:rsid w:val="00DF7EEE"/>
    <w:rsid w:val="00E00103"/>
    <w:rsid w:val="00E00790"/>
    <w:rsid w:val="00E00E0E"/>
    <w:rsid w:val="00E0112A"/>
    <w:rsid w:val="00E015F9"/>
    <w:rsid w:val="00E01D94"/>
    <w:rsid w:val="00E023B4"/>
    <w:rsid w:val="00E043C2"/>
    <w:rsid w:val="00E045D4"/>
    <w:rsid w:val="00E04BD4"/>
    <w:rsid w:val="00E0656F"/>
    <w:rsid w:val="00E06766"/>
    <w:rsid w:val="00E06B91"/>
    <w:rsid w:val="00E06B94"/>
    <w:rsid w:val="00E0722A"/>
    <w:rsid w:val="00E07D83"/>
    <w:rsid w:val="00E100D8"/>
    <w:rsid w:val="00E11D62"/>
    <w:rsid w:val="00E12D3D"/>
    <w:rsid w:val="00E1388F"/>
    <w:rsid w:val="00E13E26"/>
    <w:rsid w:val="00E14FA6"/>
    <w:rsid w:val="00E15262"/>
    <w:rsid w:val="00E16087"/>
    <w:rsid w:val="00E16EBC"/>
    <w:rsid w:val="00E173E2"/>
    <w:rsid w:val="00E201C3"/>
    <w:rsid w:val="00E235D2"/>
    <w:rsid w:val="00E23FF3"/>
    <w:rsid w:val="00E2435E"/>
    <w:rsid w:val="00E25583"/>
    <w:rsid w:val="00E25AC7"/>
    <w:rsid w:val="00E274C7"/>
    <w:rsid w:val="00E3067A"/>
    <w:rsid w:val="00E31614"/>
    <w:rsid w:val="00E31CE4"/>
    <w:rsid w:val="00E3210C"/>
    <w:rsid w:val="00E332DA"/>
    <w:rsid w:val="00E332E1"/>
    <w:rsid w:val="00E33409"/>
    <w:rsid w:val="00E33AC7"/>
    <w:rsid w:val="00E33BC2"/>
    <w:rsid w:val="00E33C28"/>
    <w:rsid w:val="00E33DBB"/>
    <w:rsid w:val="00E34630"/>
    <w:rsid w:val="00E34642"/>
    <w:rsid w:val="00E35667"/>
    <w:rsid w:val="00E35950"/>
    <w:rsid w:val="00E359BF"/>
    <w:rsid w:val="00E35C60"/>
    <w:rsid w:val="00E36189"/>
    <w:rsid w:val="00E36923"/>
    <w:rsid w:val="00E36AF2"/>
    <w:rsid w:val="00E370D9"/>
    <w:rsid w:val="00E40AD2"/>
    <w:rsid w:val="00E40C51"/>
    <w:rsid w:val="00E42324"/>
    <w:rsid w:val="00E426C6"/>
    <w:rsid w:val="00E428E4"/>
    <w:rsid w:val="00E42D48"/>
    <w:rsid w:val="00E4397E"/>
    <w:rsid w:val="00E442CD"/>
    <w:rsid w:val="00E44352"/>
    <w:rsid w:val="00E445EF"/>
    <w:rsid w:val="00E44B59"/>
    <w:rsid w:val="00E4511F"/>
    <w:rsid w:val="00E45923"/>
    <w:rsid w:val="00E47384"/>
    <w:rsid w:val="00E473F5"/>
    <w:rsid w:val="00E479AA"/>
    <w:rsid w:val="00E47AB2"/>
    <w:rsid w:val="00E514E5"/>
    <w:rsid w:val="00E515CC"/>
    <w:rsid w:val="00E521EE"/>
    <w:rsid w:val="00E525CF"/>
    <w:rsid w:val="00E5279A"/>
    <w:rsid w:val="00E52D6C"/>
    <w:rsid w:val="00E5435E"/>
    <w:rsid w:val="00E543AC"/>
    <w:rsid w:val="00E553EF"/>
    <w:rsid w:val="00E56128"/>
    <w:rsid w:val="00E56653"/>
    <w:rsid w:val="00E5696A"/>
    <w:rsid w:val="00E57337"/>
    <w:rsid w:val="00E57433"/>
    <w:rsid w:val="00E5757D"/>
    <w:rsid w:val="00E578C7"/>
    <w:rsid w:val="00E57CA1"/>
    <w:rsid w:val="00E600FB"/>
    <w:rsid w:val="00E601B5"/>
    <w:rsid w:val="00E6022E"/>
    <w:rsid w:val="00E603D3"/>
    <w:rsid w:val="00E60AF6"/>
    <w:rsid w:val="00E60E81"/>
    <w:rsid w:val="00E61553"/>
    <w:rsid w:val="00E622F3"/>
    <w:rsid w:val="00E62A8A"/>
    <w:rsid w:val="00E63541"/>
    <w:rsid w:val="00E63588"/>
    <w:rsid w:val="00E6396F"/>
    <w:rsid w:val="00E63C60"/>
    <w:rsid w:val="00E64648"/>
    <w:rsid w:val="00E6484C"/>
    <w:rsid w:val="00E659A2"/>
    <w:rsid w:val="00E659BE"/>
    <w:rsid w:val="00E664F9"/>
    <w:rsid w:val="00E667B4"/>
    <w:rsid w:val="00E66CF8"/>
    <w:rsid w:val="00E670F0"/>
    <w:rsid w:val="00E67C63"/>
    <w:rsid w:val="00E7009F"/>
    <w:rsid w:val="00E70AF4"/>
    <w:rsid w:val="00E70D34"/>
    <w:rsid w:val="00E7228D"/>
    <w:rsid w:val="00E72B8E"/>
    <w:rsid w:val="00E72BE4"/>
    <w:rsid w:val="00E732F1"/>
    <w:rsid w:val="00E746F3"/>
    <w:rsid w:val="00E74781"/>
    <w:rsid w:val="00E74DDC"/>
    <w:rsid w:val="00E76685"/>
    <w:rsid w:val="00E7734D"/>
    <w:rsid w:val="00E81360"/>
    <w:rsid w:val="00E81799"/>
    <w:rsid w:val="00E81ACE"/>
    <w:rsid w:val="00E82097"/>
    <w:rsid w:val="00E8284D"/>
    <w:rsid w:val="00E82D73"/>
    <w:rsid w:val="00E83A67"/>
    <w:rsid w:val="00E83B44"/>
    <w:rsid w:val="00E83E75"/>
    <w:rsid w:val="00E84B6A"/>
    <w:rsid w:val="00E84B6E"/>
    <w:rsid w:val="00E84D60"/>
    <w:rsid w:val="00E8577D"/>
    <w:rsid w:val="00E8593D"/>
    <w:rsid w:val="00E85B0A"/>
    <w:rsid w:val="00E877AE"/>
    <w:rsid w:val="00E87A75"/>
    <w:rsid w:val="00E90A79"/>
    <w:rsid w:val="00E90D89"/>
    <w:rsid w:val="00E90F2C"/>
    <w:rsid w:val="00E91193"/>
    <w:rsid w:val="00E91D78"/>
    <w:rsid w:val="00E92235"/>
    <w:rsid w:val="00E923B3"/>
    <w:rsid w:val="00E924BA"/>
    <w:rsid w:val="00E92D0A"/>
    <w:rsid w:val="00E9350F"/>
    <w:rsid w:val="00E93CA2"/>
    <w:rsid w:val="00E945B5"/>
    <w:rsid w:val="00E94D4D"/>
    <w:rsid w:val="00E9551A"/>
    <w:rsid w:val="00E96538"/>
    <w:rsid w:val="00E968FC"/>
    <w:rsid w:val="00E9724A"/>
    <w:rsid w:val="00E97A2A"/>
    <w:rsid w:val="00E97D48"/>
    <w:rsid w:val="00EA0BDE"/>
    <w:rsid w:val="00EA0E91"/>
    <w:rsid w:val="00EA19C0"/>
    <w:rsid w:val="00EA23E1"/>
    <w:rsid w:val="00EA28B3"/>
    <w:rsid w:val="00EA29BF"/>
    <w:rsid w:val="00EA2B0A"/>
    <w:rsid w:val="00EA31ED"/>
    <w:rsid w:val="00EA399B"/>
    <w:rsid w:val="00EA3A26"/>
    <w:rsid w:val="00EA40CD"/>
    <w:rsid w:val="00EA45B0"/>
    <w:rsid w:val="00EA4C80"/>
    <w:rsid w:val="00EA5BFA"/>
    <w:rsid w:val="00EA6635"/>
    <w:rsid w:val="00EA7C51"/>
    <w:rsid w:val="00EB0421"/>
    <w:rsid w:val="00EB0588"/>
    <w:rsid w:val="00EB0BE0"/>
    <w:rsid w:val="00EB0FD6"/>
    <w:rsid w:val="00EB18DA"/>
    <w:rsid w:val="00EB19FA"/>
    <w:rsid w:val="00EB2E4F"/>
    <w:rsid w:val="00EB2FD9"/>
    <w:rsid w:val="00EB4FC3"/>
    <w:rsid w:val="00EB625D"/>
    <w:rsid w:val="00EB6458"/>
    <w:rsid w:val="00EB64DE"/>
    <w:rsid w:val="00EB78F9"/>
    <w:rsid w:val="00EB7AED"/>
    <w:rsid w:val="00EB7CC1"/>
    <w:rsid w:val="00EC0008"/>
    <w:rsid w:val="00EC04DF"/>
    <w:rsid w:val="00EC1512"/>
    <w:rsid w:val="00EC1923"/>
    <w:rsid w:val="00EC289A"/>
    <w:rsid w:val="00EC28BE"/>
    <w:rsid w:val="00EC29A0"/>
    <w:rsid w:val="00EC2A3A"/>
    <w:rsid w:val="00EC30F9"/>
    <w:rsid w:val="00EC373C"/>
    <w:rsid w:val="00EC3851"/>
    <w:rsid w:val="00EC3B7C"/>
    <w:rsid w:val="00EC3F8A"/>
    <w:rsid w:val="00EC5383"/>
    <w:rsid w:val="00EC6089"/>
    <w:rsid w:val="00EC62EC"/>
    <w:rsid w:val="00EC6982"/>
    <w:rsid w:val="00EC6B35"/>
    <w:rsid w:val="00EC714F"/>
    <w:rsid w:val="00EC7461"/>
    <w:rsid w:val="00EC74FC"/>
    <w:rsid w:val="00EC7731"/>
    <w:rsid w:val="00EC7774"/>
    <w:rsid w:val="00EC7AE0"/>
    <w:rsid w:val="00EC7B15"/>
    <w:rsid w:val="00EC7B90"/>
    <w:rsid w:val="00EC7C91"/>
    <w:rsid w:val="00ED1541"/>
    <w:rsid w:val="00ED1978"/>
    <w:rsid w:val="00ED1F90"/>
    <w:rsid w:val="00ED21B1"/>
    <w:rsid w:val="00ED3C56"/>
    <w:rsid w:val="00ED4410"/>
    <w:rsid w:val="00ED53B3"/>
    <w:rsid w:val="00ED6731"/>
    <w:rsid w:val="00ED6EAA"/>
    <w:rsid w:val="00ED7188"/>
    <w:rsid w:val="00EE07E9"/>
    <w:rsid w:val="00EE0E00"/>
    <w:rsid w:val="00EE128C"/>
    <w:rsid w:val="00EE14A9"/>
    <w:rsid w:val="00EE24D2"/>
    <w:rsid w:val="00EE24DC"/>
    <w:rsid w:val="00EE2874"/>
    <w:rsid w:val="00EE2D4D"/>
    <w:rsid w:val="00EE37B8"/>
    <w:rsid w:val="00EE39B0"/>
    <w:rsid w:val="00EE401B"/>
    <w:rsid w:val="00EE4A3D"/>
    <w:rsid w:val="00EE4A9C"/>
    <w:rsid w:val="00EE4E83"/>
    <w:rsid w:val="00EE4FD1"/>
    <w:rsid w:val="00EE4FE7"/>
    <w:rsid w:val="00EE549F"/>
    <w:rsid w:val="00EE57FA"/>
    <w:rsid w:val="00EE5EEE"/>
    <w:rsid w:val="00EE638F"/>
    <w:rsid w:val="00EE64D6"/>
    <w:rsid w:val="00EE6607"/>
    <w:rsid w:val="00EE6E86"/>
    <w:rsid w:val="00EE78AD"/>
    <w:rsid w:val="00EF02C0"/>
    <w:rsid w:val="00EF09B3"/>
    <w:rsid w:val="00EF1BC7"/>
    <w:rsid w:val="00EF3919"/>
    <w:rsid w:val="00EF3B07"/>
    <w:rsid w:val="00EF4091"/>
    <w:rsid w:val="00EF41BC"/>
    <w:rsid w:val="00EF4457"/>
    <w:rsid w:val="00EF4D90"/>
    <w:rsid w:val="00EF53B1"/>
    <w:rsid w:val="00EF544F"/>
    <w:rsid w:val="00EF5673"/>
    <w:rsid w:val="00EF56D8"/>
    <w:rsid w:val="00EF5D10"/>
    <w:rsid w:val="00EF5F87"/>
    <w:rsid w:val="00EF6229"/>
    <w:rsid w:val="00EF6B71"/>
    <w:rsid w:val="00EF7209"/>
    <w:rsid w:val="00EF7B84"/>
    <w:rsid w:val="00EF7C06"/>
    <w:rsid w:val="00EF7D41"/>
    <w:rsid w:val="00EF7E85"/>
    <w:rsid w:val="00EF7F97"/>
    <w:rsid w:val="00F0015E"/>
    <w:rsid w:val="00F003C7"/>
    <w:rsid w:val="00F00D06"/>
    <w:rsid w:val="00F00D1D"/>
    <w:rsid w:val="00F00FC4"/>
    <w:rsid w:val="00F01563"/>
    <w:rsid w:val="00F01965"/>
    <w:rsid w:val="00F01A09"/>
    <w:rsid w:val="00F02E81"/>
    <w:rsid w:val="00F02F99"/>
    <w:rsid w:val="00F0353E"/>
    <w:rsid w:val="00F03804"/>
    <w:rsid w:val="00F04203"/>
    <w:rsid w:val="00F04261"/>
    <w:rsid w:val="00F04B38"/>
    <w:rsid w:val="00F05BF4"/>
    <w:rsid w:val="00F0629B"/>
    <w:rsid w:val="00F06334"/>
    <w:rsid w:val="00F063BA"/>
    <w:rsid w:val="00F06B14"/>
    <w:rsid w:val="00F07816"/>
    <w:rsid w:val="00F07ECD"/>
    <w:rsid w:val="00F102BC"/>
    <w:rsid w:val="00F105FB"/>
    <w:rsid w:val="00F10956"/>
    <w:rsid w:val="00F10D97"/>
    <w:rsid w:val="00F11286"/>
    <w:rsid w:val="00F1138B"/>
    <w:rsid w:val="00F113B6"/>
    <w:rsid w:val="00F1167A"/>
    <w:rsid w:val="00F11ED6"/>
    <w:rsid w:val="00F131E9"/>
    <w:rsid w:val="00F13CA2"/>
    <w:rsid w:val="00F13CDE"/>
    <w:rsid w:val="00F141DF"/>
    <w:rsid w:val="00F14C14"/>
    <w:rsid w:val="00F15357"/>
    <w:rsid w:val="00F1577E"/>
    <w:rsid w:val="00F165AE"/>
    <w:rsid w:val="00F20415"/>
    <w:rsid w:val="00F20AB6"/>
    <w:rsid w:val="00F2153D"/>
    <w:rsid w:val="00F21604"/>
    <w:rsid w:val="00F21B06"/>
    <w:rsid w:val="00F21E72"/>
    <w:rsid w:val="00F22523"/>
    <w:rsid w:val="00F22E51"/>
    <w:rsid w:val="00F23A4A"/>
    <w:rsid w:val="00F23BD3"/>
    <w:rsid w:val="00F241BE"/>
    <w:rsid w:val="00F246F3"/>
    <w:rsid w:val="00F24737"/>
    <w:rsid w:val="00F25B0C"/>
    <w:rsid w:val="00F264B8"/>
    <w:rsid w:val="00F2681C"/>
    <w:rsid w:val="00F26B52"/>
    <w:rsid w:val="00F26EE6"/>
    <w:rsid w:val="00F27251"/>
    <w:rsid w:val="00F27F3A"/>
    <w:rsid w:val="00F311AD"/>
    <w:rsid w:val="00F31289"/>
    <w:rsid w:val="00F31DBD"/>
    <w:rsid w:val="00F324C6"/>
    <w:rsid w:val="00F32610"/>
    <w:rsid w:val="00F32BDF"/>
    <w:rsid w:val="00F32EE4"/>
    <w:rsid w:val="00F34118"/>
    <w:rsid w:val="00F341BC"/>
    <w:rsid w:val="00F34BE3"/>
    <w:rsid w:val="00F34C9C"/>
    <w:rsid w:val="00F35649"/>
    <w:rsid w:val="00F359F8"/>
    <w:rsid w:val="00F36B6A"/>
    <w:rsid w:val="00F3770C"/>
    <w:rsid w:val="00F37DD6"/>
    <w:rsid w:val="00F4079B"/>
    <w:rsid w:val="00F4179C"/>
    <w:rsid w:val="00F41CA7"/>
    <w:rsid w:val="00F421C2"/>
    <w:rsid w:val="00F435D2"/>
    <w:rsid w:val="00F438C0"/>
    <w:rsid w:val="00F439FA"/>
    <w:rsid w:val="00F445F8"/>
    <w:rsid w:val="00F4581D"/>
    <w:rsid w:val="00F45A6C"/>
    <w:rsid w:val="00F45F34"/>
    <w:rsid w:val="00F45F7E"/>
    <w:rsid w:val="00F46B2F"/>
    <w:rsid w:val="00F46F89"/>
    <w:rsid w:val="00F477EF"/>
    <w:rsid w:val="00F479C2"/>
    <w:rsid w:val="00F5038F"/>
    <w:rsid w:val="00F512FA"/>
    <w:rsid w:val="00F51AD5"/>
    <w:rsid w:val="00F52104"/>
    <w:rsid w:val="00F5316F"/>
    <w:rsid w:val="00F53FFD"/>
    <w:rsid w:val="00F546BF"/>
    <w:rsid w:val="00F550ED"/>
    <w:rsid w:val="00F55323"/>
    <w:rsid w:val="00F557E0"/>
    <w:rsid w:val="00F55963"/>
    <w:rsid w:val="00F565DC"/>
    <w:rsid w:val="00F60E00"/>
    <w:rsid w:val="00F60FFF"/>
    <w:rsid w:val="00F61057"/>
    <w:rsid w:val="00F610EA"/>
    <w:rsid w:val="00F61691"/>
    <w:rsid w:val="00F619C9"/>
    <w:rsid w:val="00F61BB0"/>
    <w:rsid w:val="00F61BB7"/>
    <w:rsid w:val="00F61E4E"/>
    <w:rsid w:val="00F62109"/>
    <w:rsid w:val="00F621F2"/>
    <w:rsid w:val="00F62504"/>
    <w:rsid w:val="00F63871"/>
    <w:rsid w:val="00F63C2A"/>
    <w:rsid w:val="00F64527"/>
    <w:rsid w:val="00F64C77"/>
    <w:rsid w:val="00F6579E"/>
    <w:rsid w:val="00F658B3"/>
    <w:rsid w:val="00F663B5"/>
    <w:rsid w:val="00F66BA4"/>
    <w:rsid w:val="00F66C2D"/>
    <w:rsid w:val="00F6768F"/>
    <w:rsid w:val="00F67B51"/>
    <w:rsid w:val="00F712D3"/>
    <w:rsid w:val="00F71497"/>
    <w:rsid w:val="00F71E04"/>
    <w:rsid w:val="00F722CE"/>
    <w:rsid w:val="00F72552"/>
    <w:rsid w:val="00F72931"/>
    <w:rsid w:val="00F72AEB"/>
    <w:rsid w:val="00F72B6B"/>
    <w:rsid w:val="00F72E36"/>
    <w:rsid w:val="00F7353E"/>
    <w:rsid w:val="00F7353F"/>
    <w:rsid w:val="00F73AE3"/>
    <w:rsid w:val="00F73E85"/>
    <w:rsid w:val="00F747B3"/>
    <w:rsid w:val="00F749DD"/>
    <w:rsid w:val="00F755A9"/>
    <w:rsid w:val="00F75727"/>
    <w:rsid w:val="00F75862"/>
    <w:rsid w:val="00F75965"/>
    <w:rsid w:val="00F75B05"/>
    <w:rsid w:val="00F75D8C"/>
    <w:rsid w:val="00F768C3"/>
    <w:rsid w:val="00F76F69"/>
    <w:rsid w:val="00F77465"/>
    <w:rsid w:val="00F774C1"/>
    <w:rsid w:val="00F7774E"/>
    <w:rsid w:val="00F80209"/>
    <w:rsid w:val="00F810E6"/>
    <w:rsid w:val="00F843C5"/>
    <w:rsid w:val="00F848A9"/>
    <w:rsid w:val="00F84B1F"/>
    <w:rsid w:val="00F84B56"/>
    <w:rsid w:val="00F84DA4"/>
    <w:rsid w:val="00F84FF1"/>
    <w:rsid w:val="00F858E0"/>
    <w:rsid w:val="00F85E59"/>
    <w:rsid w:val="00F860B6"/>
    <w:rsid w:val="00F90032"/>
    <w:rsid w:val="00F9100C"/>
    <w:rsid w:val="00F918BD"/>
    <w:rsid w:val="00F91B48"/>
    <w:rsid w:val="00F9219E"/>
    <w:rsid w:val="00F924A4"/>
    <w:rsid w:val="00F92565"/>
    <w:rsid w:val="00F9292F"/>
    <w:rsid w:val="00F92BA3"/>
    <w:rsid w:val="00F92D6A"/>
    <w:rsid w:val="00F92E75"/>
    <w:rsid w:val="00F93E0E"/>
    <w:rsid w:val="00F94096"/>
    <w:rsid w:val="00F94427"/>
    <w:rsid w:val="00F94819"/>
    <w:rsid w:val="00F94A85"/>
    <w:rsid w:val="00F94D04"/>
    <w:rsid w:val="00F94F88"/>
    <w:rsid w:val="00F966F0"/>
    <w:rsid w:val="00F9686D"/>
    <w:rsid w:val="00F96B23"/>
    <w:rsid w:val="00F97081"/>
    <w:rsid w:val="00F971EC"/>
    <w:rsid w:val="00F97AB8"/>
    <w:rsid w:val="00FA0B43"/>
    <w:rsid w:val="00FA0CA7"/>
    <w:rsid w:val="00FA17FC"/>
    <w:rsid w:val="00FA19E3"/>
    <w:rsid w:val="00FA1AAF"/>
    <w:rsid w:val="00FA1D69"/>
    <w:rsid w:val="00FA2536"/>
    <w:rsid w:val="00FA3192"/>
    <w:rsid w:val="00FA36DE"/>
    <w:rsid w:val="00FA3C8A"/>
    <w:rsid w:val="00FA454E"/>
    <w:rsid w:val="00FA46BE"/>
    <w:rsid w:val="00FA4EC0"/>
    <w:rsid w:val="00FA5043"/>
    <w:rsid w:val="00FA5B70"/>
    <w:rsid w:val="00FA5D72"/>
    <w:rsid w:val="00FA66B1"/>
    <w:rsid w:val="00FA6D04"/>
    <w:rsid w:val="00FA744D"/>
    <w:rsid w:val="00FB0A0D"/>
    <w:rsid w:val="00FB1280"/>
    <w:rsid w:val="00FB1ABC"/>
    <w:rsid w:val="00FB3068"/>
    <w:rsid w:val="00FB30F1"/>
    <w:rsid w:val="00FB348F"/>
    <w:rsid w:val="00FB36B3"/>
    <w:rsid w:val="00FB44D4"/>
    <w:rsid w:val="00FB5B21"/>
    <w:rsid w:val="00FB60EB"/>
    <w:rsid w:val="00FB6840"/>
    <w:rsid w:val="00FB6AE2"/>
    <w:rsid w:val="00FB7374"/>
    <w:rsid w:val="00FB7401"/>
    <w:rsid w:val="00FB780E"/>
    <w:rsid w:val="00FB7E54"/>
    <w:rsid w:val="00FB7F79"/>
    <w:rsid w:val="00FC0240"/>
    <w:rsid w:val="00FC0392"/>
    <w:rsid w:val="00FC0A02"/>
    <w:rsid w:val="00FC0D70"/>
    <w:rsid w:val="00FC1756"/>
    <w:rsid w:val="00FC19DD"/>
    <w:rsid w:val="00FC1A47"/>
    <w:rsid w:val="00FC1C18"/>
    <w:rsid w:val="00FC2F15"/>
    <w:rsid w:val="00FC3A3C"/>
    <w:rsid w:val="00FC504E"/>
    <w:rsid w:val="00FC5A98"/>
    <w:rsid w:val="00FC6620"/>
    <w:rsid w:val="00FC6817"/>
    <w:rsid w:val="00FC722E"/>
    <w:rsid w:val="00FD023C"/>
    <w:rsid w:val="00FD0401"/>
    <w:rsid w:val="00FD045B"/>
    <w:rsid w:val="00FD0638"/>
    <w:rsid w:val="00FD0826"/>
    <w:rsid w:val="00FD0E1C"/>
    <w:rsid w:val="00FD0FC2"/>
    <w:rsid w:val="00FD1800"/>
    <w:rsid w:val="00FD18BF"/>
    <w:rsid w:val="00FD1936"/>
    <w:rsid w:val="00FD28B9"/>
    <w:rsid w:val="00FD28BA"/>
    <w:rsid w:val="00FD2A32"/>
    <w:rsid w:val="00FD2A68"/>
    <w:rsid w:val="00FD3EA7"/>
    <w:rsid w:val="00FD4212"/>
    <w:rsid w:val="00FD4948"/>
    <w:rsid w:val="00FD4F53"/>
    <w:rsid w:val="00FD5362"/>
    <w:rsid w:val="00FD5EA8"/>
    <w:rsid w:val="00FD6524"/>
    <w:rsid w:val="00FD667C"/>
    <w:rsid w:val="00FD6B67"/>
    <w:rsid w:val="00FD701A"/>
    <w:rsid w:val="00FD7F2B"/>
    <w:rsid w:val="00FD7F2C"/>
    <w:rsid w:val="00FE032E"/>
    <w:rsid w:val="00FE10CC"/>
    <w:rsid w:val="00FE1C29"/>
    <w:rsid w:val="00FE1DC8"/>
    <w:rsid w:val="00FE1E6A"/>
    <w:rsid w:val="00FE2490"/>
    <w:rsid w:val="00FE2A62"/>
    <w:rsid w:val="00FE2D2A"/>
    <w:rsid w:val="00FE45B3"/>
    <w:rsid w:val="00FE53B5"/>
    <w:rsid w:val="00FE6D71"/>
    <w:rsid w:val="00FE6F40"/>
    <w:rsid w:val="00FE764E"/>
    <w:rsid w:val="00FF0281"/>
    <w:rsid w:val="00FF0435"/>
    <w:rsid w:val="00FF063B"/>
    <w:rsid w:val="00FF0722"/>
    <w:rsid w:val="00FF1402"/>
    <w:rsid w:val="00FF151A"/>
    <w:rsid w:val="00FF1824"/>
    <w:rsid w:val="00FF1836"/>
    <w:rsid w:val="00FF1998"/>
    <w:rsid w:val="00FF19E7"/>
    <w:rsid w:val="00FF1EF7"/>
    <w:rsid w:val="00FF1FB4"/>
    <w:rsid w:val="00FF23C3"/>
    <w:rsid w:val="00FF2543"/>
    <w:rsid w:val="00FF2681"/>
    <w:rsid w:val="00FF2CDE"/>
    <w:rsid w:val="00FF2E53"/>
    <w:rsid w:val="00FF3A6E"/>
    <w:rsid w:val="00FF3AA9"/>
    <w:rsid w:val="00FF3AD4"/>
    <w:rsid w:val="00FF3B1A"/>
    <w:rsid w:val="00FF3D8D"/>
    <w:rsid w:val="00FF46C6"/>
    <w:rsid w:val="00FF4963"/>
    <w:rsid w:val="00FF4DEE"/>
    <w:rsid w:val="00FF4F15"/>
    <w:rsid w:val="00FF5824"/>
    <w:rsid w:val="00FF5DCE"/>
    <w:rsid w:val="00FF618E"/>
    <w:rsid w:val="00FF687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0FA4EE-EB7A-4AFE-A50E-A68B6EB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7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63354"/>
    <w:pPr>
      <w:keepNext/>
      <w:outlineLvl w:val="0"/>
    </w:pPr>
    <w:rPr>
      <w:b/>
      <w:bCs/>
      <w:szCs w:val="20"/>
    </w:rPr>
  </w:style>
  <w:style w:type="paragraph" w:styleId="Heading2">
    <w:name w:val="heading 2"/>
    <w:basedOn w:val="Normal"/>
    <w:next w:val="Normal"/>
    <w:link w:val="Heading2Char"/>
    <w:unhideWhenUsed/>
    <w:qFormat/>
    <w:rsid w:val="002F29D8"/>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B46D1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3"/>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nhideWhenUsed/>
    <w:rsid w:val="000F48D6"/>
    <w:rPr>
      <w:rFonts w:ascii="Tahoma" w:hAnsi="Tahoma" w:cs="Tahoma"/>
      <w:sz w:val="16"/>
      <w:szCs w:val="16"/>
    </w:rPr>
  </w:style>
  <w:style w:type="character" w:customStyle="1" w:styleId="BalloonTextChar">
    <w:name w:val="Balloon Text Char"/>
    <w:link w:val="BalloonText"/>
    <w:rsid w:val="000F48D6"/>
    <w:rPr>
      <w:rFonts w:ascii="Tahoma" w:eastAsia="Times New Roman" w:hAnsi="Tahoma" w:cs="Tahoma"/>
      <w:sz w:val="16"/>
      <w:szCs w:val="16"/>
      <w:lang w:val="en-US"/>
    </w:rPr>
  </w:style>
  <w:style w:type="character" w:styleId="Hyperlink">
    <w:name w:val="Hyperlink"/>
    <w:rsid w:val="006B2308"/>
    <w:rPr>
      <w:color w:val="0000FF"/>
      <w:u w:val="single"/>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1A4B5B"/>
    <w:rPr>
      <w:rFonts w:ascii="Calibri" w:eastAsia="Calibri" w:hAnsi="Calibri" w:cs="Times New Roman"/>
    </w:rPr>
  </w:style>
  <w:style w:type="character" w:customStyle="1" w:styleId="Heading1Char">
    <w:name w:val="Heading 1 Char"/>
    <w:link w:val="Heading1"/>
    <w:rsid w:val="00963354"/>
    <w:rPr>
      <w:rFonts w:ascii="Times New Roman" w:eastAsia="Times New Roman" w:hAnsi="Times New Roman" w:cs="Times New Roman"/>
      <w:b/>
      <w:bCs/>
      <w:sz w:val="24"/>
      <w:szCs w:val="20"/>
    </w:rPr>
  </w:style>
  <w:style w:type="character" w:customStyle="1" w:styleId="Heading9Char">
    <w:name w:val="Heading 9 Char"/>
    <w:link w:val="Heading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rsid w:val="00835274"/>
    <w:pPr>
      <w:tabs>
        <w:tab w:val="center" w:pos="4536"/>
        <w:tab w:val="right" w:pos="9072"/>
      </w:tabs>
    </w:pPr>
    <w:rPr>
      <w:lang w:val="fr-FR" w:eastAsia="fr-FR"/>
    </w:rPr>
  </w:style>
  <w:style w:type="character" w:customStyle="1" w:styleId="HeaderChar">
    <w:name w:val="Header Char"/>
    <w:aliases w:val="Glava - napis Char, Char1 Char,Char1 Char"/>
    <w:link w:val="Header"/>
    <w:rsid w:val="00835274"/>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C244F9"/>
    <w:pPr>
      <w:spacing w:after="120" w:line="480" w:lineRule="auto"/>
    </w:pPr>
  </w:style>
  <w:style w:type="character" w:customStyle="1" w:styleId="BodyText2Char">
    <w:name w:val="Body Text 2 Char"/>
    <w:link w:val="BodyText2"/>
    <w:rsid w:val="00C244F9"/>
    <w:rPr>
      <w:rFonts w:ascii="Times New Roman" w:eastAsia="Times New Roman" w:hAnsi="Times New Roman" w:cs="Times New Roman"/>
      <w:sz w:val="24"/>
      <w:szCs w:val="24"/>
      <w:lang w:val="en-US"/>
    </w:rPr>
  </w:style>
  <w:style w:type="character" w:customStyle="1" w:styleId="Heading7Char">
    <w:name w:val="Heading 7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qFormat/>
    <w:rsid w:val="00D13036"/>
    <w:rPr>
      <w:i/>
      <w:iCs/>
    </w:rPr>
  </w:style>
  <w:style w:type="paragraph" w:styleId="Footer">
    <w:name w:val="footer"/>
    <w:basedOn w:val="Normal"/>
    <w:link w:val="FooterChar"/>
    <w:unhideWhenUsed/>
    <w:rsid w:val="00BB118C"/>
    <w:pPr>
      <w:tabs>
        <w:tab w:val="center" w:pos="4680"/>
        <w:tab w:val="right" w:pos="9360"/>
      </w:tabs>
    </w:pPr>
  </w:style>
  <w:style w:type="character" w:customStyle="1" w:styleId="FooterChar">
    <w:name w:val="Footer Char"/>
    <w:link w:val="Footer"/>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basedOn w:val="Normal"/>
    <w:link w:val="FootnoteTextChar"/>
    <w:semiHidden/>
    <w:rsid w:val="00C252D3"/>
    <w:rPr>
      <w:sz w:val="20"/>
      <w:szCs w:val="20"/>
      <w:lang w:val="ro-RO" w:eastAsia="ro-RO"/>
    </w:rPr>
  </w:style>
  <w:style w:type="character" w:customStyle="1" w:styleId="FootnoteTextChar">
    <w:name w:val="Footnote Text Char"/>
    <w:link w:val="FootnoteText"/>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rsid w:val="00C252D3"/>
    <w:rPr>
      <w:sz w:val="20"/>
      <w:szCs w:val="20"/>
    </w:rPr>
  </w:style>
  <w:style w:type="character" w:customStyle="1" w:styleId="CommentTextChar">
    <w:name w:val="Comment Text Char"/>
    <w:link w:val="CommentText"/>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252D3"/>
    <w:rPr>
      <w:b/>
      <w:bCs/>
    </w:rPr>
  </w:style>
  <w:style w:type="character" w:customStyle="1" w:styleId="CommentSubjectChar">
    <w:name w:val="Comment Subject Char"/>
    <w:link w:val="CommentSubject"/>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7311D3"/>
  </w:style>
  <w:style w:type="numbering" w:customStyle="1" w:styleId="NoList11">
    <w:name w:val="No List11"/>
    <w:next w:val="NoList"/>
    <w:uiPriority w:val="99"/>
    <w:semiHidden/>
    <w:unhideWhenUsed/>
    <w:rsid w:val="007311D3"/>
  </w:style>
  <w:style w:type="numbering" w:customStyle="1" w:styleId="NoList111">
    <w:name w:val="No List111"/>
    <w:next w:val="NoList"/>
    <w:semiHidden/>
    <w:unhideWhenUsed/>
    <w:rsid w:val="007311D3"/>
  </w:style>
  <w:style w:type="paragraph" w:styleId="z-TopofForm">
    <w:name w:val="HTML Top of Form"/>
    <w:basedOn w:val="Normal"/>
    <w:next w:val="Normal"/>
    <w:link w:val="z-TopofFormChar"/>
    <w:hidden/>
    <w:uiPriority w:val="99"/>
    <w:semiHidden/>
    <w:unhideWhenUsed/>
    <w:rsid w:val="00732C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32C5C"/>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732C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32C5C"/>
    <w:rPr>
      <w:rFonts w:ascii="Arial" w:eastAsia="Times New Roman" w:hAnsi="Arial" w:cs="Arial"/>
      <w:vanish/>
      <w:sz w:val="16"/>
      <w:szCs w:val="16"/>
      <w:lang w:val="en-US" w:eastAsia="en-US"/>
    </w:rPr>
  </w:style>
  <w:style w:type="character" w:customStyle="1" w:styleId="tal1">
    <w:name w:val="tal1"/>
    <w:rsid w:val="00A338A4"/>
  </w:style>
  <w:style w:type="table" w:customStyle="1" w:styleId="TableGrid0">
    <w:name w:val="TableGrid"/>
    <w:rsid w:val="005D70CF"/>
    <w:rPr>
      <w:rFonts w:eastAsia="Times New Roman"/>
      <w:sz w:val="22"/>
      <w:szCs w:val="22"/>
      <w:lang w:val="en-US" w:eastAsia="en-US"/>
    </w:rPr>
    <w:tblPr>
      <w:tblCellMar>
        <w:top w:w="0" w:type="dxa"/>
        <w:left w:w="0" w:type="dxa"/>
        <w:bottom w:w="0" w:type="dxa"/>
        <w:right w:w="0" w:type="dxa"/>
      </w:tblCellMar>
    </w:tblPr>
  </w:style>
  <w:style w:type="character" w:customStyle="1" w:styleId="Glava-napisCharChar">
    <w:name w:val="Glava - napis Char Char"/>
    <w:rsid w:val="005D70C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8860">
      <w:bodyDiv w:val="1"/>
      <w:marLeft w:val="0"/>
      <w:marRight w:val="0"/>
      <w:marTop w:val="0"/>
      <w:marBottom w:val="0"/>
      <w:divBdr>
        <w:top w:val="none" w:sz="0" w:space="0" w:color="auto"/>
        <w:left w:val="none" w:sz="0" w:space="0" w:color="auto"/>
        <w:bottom w:val="none" w:sz="0" w:space="0" w:color="auto"/>
        <w:right w:val="none" w:sz="0" w:space="0" w:color="auto"/>
      </w:divBdr>
    </w:div>
    <w:div w:id="1493908059">
      <w:bodyDiv w:val="1"/>
      <w:marLeft w:val="0"/>
      <w:marRight w:val="0"/>
      <w:marTop w:val="0"/>
      <w:marBottom w:val="0"/>
      <w:divBdr>
        <w:top w:val="none" w:sz="0" w:space="0" w:color="auto"/>
        <w:left w:val="none" w:sz="0" w:space="0" w:color="auto"/>
        <w:bottom w:val="none" w:sz="0" w:space="0" w:color="auto"/>
        <w:right w:val="none" w:sz="0" w:space="0" w:color="auto"/>
      </w:divBdr>
    </w:div>
    <w:div w:id="1593080255">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92BC-4ED4-4A1F-AA96-68A64509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3848</Words>
  <Characters>22323</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cp:lastModifiedBy>Microsoft account</cp:lastModifiedBy>
  <cp:revision>3</cp:revision>
  <cp:lastPrinted>2015-10-16T11:52:00Z</cp:lastPrinted>
  <dcterms:created xsi:type="dcterms:W3CDTF">2018-01-19T09:16:00Z</dcterms:created>
  <dcterms:modified xsi:type="dcterms:W3CDTF">2018-01-19T09:16:00Z</dcterms:modified>
</cp:coreProperties>
</file>